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66196" w:rsidR="00FA74A6" w:rsidP="00B72B23" w:rsidRDefault="00FA74A6" w14:paraId="27244A29" w14:textId="77777777">
      <w:pPr>
        <w:suppressAutoHyphens/>
        <w:rPr>
          <w:rFonts w:ascii="Calibri" w:hAnsi="Calibri"/>
        </w:rPr>
      </w:pPr>
    </w:p>
    <w:p w:rsidRPr="004F3393" w:rsidR="00FA74A6" w:rsidP="00B72B23" w:rsidRDefault="002E1DB3" w14:paraId="363DD01A" w14:textId="77777777">
      <w:pPr>
        <w:suppressAutoHyphens/>
        <w:outlineLvl w:val="0"/>
        <w:rPr>
          <w:rFonts w:ascii="Calibri" w:hAnsi="Calibri"/>
          <w:b/>
          <w:bCs/>
        </w:rPr>
      </w:pPr>
      <w:r w:rsidRPr="00E66196">
        <w:rPr>
          <w:rFonts w:ascii="Calibri" w:hAnsi="Calibri"/>
          <w:b/>
          <w:bCs/>
        </w:rPr>
        <w:t>POSITION TITLE:</w:t>
      </w:r>
      <w:r w:rsidR="00825933">
        <w:rPr>
          <w:rFonts w:ascii="Calibri" w:hAnsi="Calibri"/>
          <w:b/>
          <w:bCs/>
        </w:rPr>
        <w:tab/>
      </w:r>
      <w:r w:rsidR="00825933">
        <w:rPr>
          <w:rFonts w:ascii="Calibri" w:hAnsi="Calibri"/>
          <w:b/>
          <w:bCs/>
        </w:rPr>
        <w:tab/>
      </w:r>
      <w:r w:rsidRPr="004F3393" w:rsidR="00EA4133">
        <w:rPr>
          <w:rFonts w:ascii="Calibri" w:hAnsi="Calibri"/>
          <w:b/>
          <w:bCs/>
        </w:rPr>
        <w:t>Head Housekeeper</w:t>
      </w:r>
      <w:r w:rsidRPr="004F3393">
        <w:rPr>
          <w:rFonts w:ascii="Calibri" w:hAnsi="Calibri"/>
          <w:b/>
          <w:bCs/>
        </w:rPr>
        <w:tab/>
      </w:r>
      <w:r w:rsidRPr="004F3393" w:rsidR="00844CAA">
        <w:rPr>
          <w:rFonts w:ascii="Calibri" w:hAnsi="Calibri"/>
          <w:b/>
          <w:bCs/>
        </w:rPr>
        <w:tab/>
      </w:r>
    </w:p>
    <w:p w:rsidRPr="00E66196" w:rsidR="00FA74A6" w:rsidP="00B72B23" w:rsidRDefault="00924F45" w14:paraId="7C653AAD" w14:textId="7BEC9603">
      <w:pPr>
        <w:suppressAutoHyphens/>
        <w:rPr>
          <w:rFonts w:ascii="Calibri" w:hAnsi="Calibri"/>
          <w:b/>
          <w:bCs/>
        </w:rPr>
      </w:pPr>
      <w:r w:rsidRPr="004F3393">
        <w:rPr>
          <w:rFonts w:ascii="Calibri" w:hAnsi="Calibri"/>
          <w:b/>
          <w:bCs/>
        </w:rPr>
        <w:t>BRANCH:</w:t>
      </w:r>
      <w:r w:rsidRPr="004F3393" w:rsidR="00825933">
        <w:rPr>
          <w:rFonts w:ascii="Calibri" w:hAnsi="Calibri"/>
          <w:b/>
          <w:bCs/>
        </w:rPr>
        <w:tab/>
      </w:r>
      <w:r w:rsidRPr="004F3393" w:rsidR="00825933">
        <w:rPr>
          <w:rFonts w:ascii="Calibri" w:hAnsi="Calibri"/>
          <w:b/>
          <w:bCs/>
        </w:rPr>
        <w:tab/>
      </w:r>
      <w:r w:rsidR="009D6488">
        <w:rPr>
          <w:rFonts w:ascii="Calibri" w:hAnsi="Calibri"/>
          <w:b/>
          <w:bCs/>
        </w:rPr>
        <w:tab/>
      </w:r>
      <w:r w:rsidRPr="004F3393" w:rsidR="00BF7829">
        <w:rPr>
          <w:rFonts w:ascii="Calibri" w:hAnsi="Calibri"/>
          <w:b/>
          <w:bCs/>
        </w:rPr>
        <w:t>Conference Centre</w:t>
      </w:r>
      <w:r w:rsidR="009D6488">
        <w:rPr>
          <w:rFonts w:ascii="Calibri" w:hAnsi="Calibri"/>
          <w:b/>
          <w:bCs/>
        </w:rPr>
        <w:t>s</w:t>
      </w:r>
      <w:r w:rsidRPr="00E66196">
        <w:rPr>
          <w:rFonts w:ascii="Calibri" w:hAnsi="Calibri"/>
          <w:b/>
          <w:bCs/>
        </w:rPr>
        <w:t xml:space="preserve">               </w:t>
      </w:r>
    </w:p>
    <w:p w:rsidRPr="00E66196" w:rsidR="00FA74A6" w:rsidP="00B72B23" w:rsidRDefault="002E1DB3" w14:paraId="5288F8C1" w14:textId="6386F429">
      <w:pPr>
        <w:suppressAutoHyphens/>
        <w:rPr>
          <w:rFonts w:ascii="Calibri" w:hAnsi="Calibri"/>
          <w:b/>
          <w:bCs/>
        </w:rPr>
      </w:pPr>
      <w:r w:rsidRPr="00E66196">
        <w:rPr>
          <w:rFonts w:ascii="Calibri" w:hAnsi="Calibri"/>
          <w:b/>
          <w:bCs/>
        </w:rPr>
        <w:t>LOCATION:</w:t>
      </w:r>
      <w:r w:rsidRPr="00E66196">
        <w:rPr>
          <w:rFonts w:ascii="Calibri" w:hAnsi="Calibri"/>
        </w:rPr>
        <w:t xml:space="preserve"> </w:t>
      </w:r>
      <w:r w:rsidRPr="00E66196">
        <w:rPr>
          <w:rFonts w:ascii="Calibri" w:hAnsi="Calibri"/>
        </w:rPr>
        <w:tab/>
      </w:r>
      <w:r w:rsidR="00825933">
        <w:rPr>
          <w:rFonts w:ascii="Calibri" w:hAnsi="Calibri"/>
        </w:rPr>
        <w:tab/>
      </w:r>
      <w:r w:rsidR="00825933">
        <w:rPr>
          <w:rFonts w:ascii="Calibri" w:hAnsi="Calibri"/>
        </w:rPr>
        <w:tab/>
      </w:r>
      <w:r w:rsidR="00C73B13">
        <w:rPr>
          <w:rFonts w:ascii="Calibri" w:hAnsi="Calibri"/>
        </w:rPr>
        <w:t>Port Hacking Conference Centres</w:t>
      </w:r>
    </w:p>
    <w:p w:rsidRPr="00E66196" w:rsidR="00FA74A6" w:rsidP="00B72B23" w:rsidRDefault="002E1DB3" w14:paraId="6BBBF255" w14:textId="77777777">
      <w:pPr>
        <w:suppressAutoHyphens/>
        <w:rPr>
          <w:rFonts w:ascii="Calibri" w:hAnsi="Calibri"/>
          <w:b/>
          <w:bCs/>
        </w:rPr>
      </w:pPr>
      <w:r w:rsidRPr="00E66196">
        <w:rPr>
          <w:rFonts w:ascii="Calibri" w:hAnsi="Calibri"/>
          <w:b/>
          <w:bCs/>
        </w:rPr>
        <w:t>REPORTS TO:</w:t>
      </w:r>
      <w:r w:rsidR="00825933">
        <w:rPr>
          <w:rFonts w:ascii="Calibri" w:hAnsi="Calibri"/>
          <w:b/>
          <w:bCs/>
        </w:rPr>
        <w:tab/>
      </w:r>
      <w:r w:rsidR="00825933">
        <w:rPr>
          <w:rFonts w:ascii="Calibri" w:hAnsi="Calibri"/>
          <w:b/>
          <w:bCs/>
        </w:rPr>
        <w:tab/>
      </w:r>
      <w:r w:rsidR="00825933">
        <w:rPr>
          <w:rFonts w:ascii="Calibri" w:hAnsi="Calibri"/>
          <w:b/>
          <w:bCs/>
        </w:rPr>
        <w:tab/>
      </w:r>
      <w:r w:rsidR="00952293">
        <w:rPr>
          <w:rFonts w:ascii="Calibri" w:hAnsi="Calibri"/>
          <w:bCs/>
        </w:rPr>
        <w:t>Centre Manager</w:t>
      </w:r>
      <w:r w:rsidRPr="00E66196">
        <w:rPr>
          <w:rFonts w:ascii="Calibri" w:hAnsi="Calibri"/>
          <w:b/>
          <w:bCs/>
        </w:rPr>
        <w:tab/>
      </w:r>
      <w:r w:rsidRPr="00E66196" w:rsidR="00844CAA">
        <w:rPr>
          <w:rFonts w:ascii="Calibri" w:hAnsi="Calibri"/>
          <w:b/>
          <w:bCs/>
        </w:rPr>
        <w:tab/>
      </w:r>
      <w:r w:rsidRPr="00E66196" w:rsidR="00844CAA">
        <w:rPr>
          <w:rFonts w:ascii="Calibri" w:hAnsi="Calibri"/>
          <w:b/>
          <w:bCs/>
        </w:rPr>
        <w:t xml:space="preserve"> </w:t>
      </w:r>
    </w:p>
    <w:p w:rsidRPr="00B16BE3" w:rsidR="00FA74A6" w:rsidP="00B72B23" w:rsidRDefault="00F31C72" w14:paraId="244C8823" w14:textId="77777777">
      <w:pPr>
        <w:suppressAutoHyphens/>
        <w:rPr>
          <w:rFonts w:ascii="Calibri" w:hAnsi="Calibri"/>
          <w:bCs/>
          <w:i/>
        </w:rPr>
      </w:pPr>
      <w:r w:rsidRPr="00E66196">
        <w:rPr>
          <w:rFonts w:ascii="Calibri" w:hAnsi="Calibri"/>
          <w:b/>
          <w:bCs/>
        </w:rPr>
        <w:t>AWARD/</w:t>
      </w:r>
      <w:r w:rsidRPr="00E66196" w:rsidR="002E1DB3">
        <w:rPr>
          <w:rFonts w:ascii="Calibri" w:hAnsi="Calibri"/>
          <w:b/>
          <w:bCs/>
        </w:rPr>
        <w:t>CLASSIFICATION</w:t>
      </w:r>
      <w:r w:rsidRPr="00E66196" w:rsidR="003B4D9E">
        <w:rPr>
          <w:rFonts w:ascii="Calibri" w:hAnsi="Calibri"/>
          <w:b/>
          <w:bCs/>
        </w:rPr>
        <w:t>:</w:t>
      </w:r>
      <w:r w:rsidR="00BC3326">
        <w:rPr>
          <w:rFonts w:ascii="Calibri" w:hAnsi="Calibri"/>
          <w:b/>
          <w:bCs/>
        </w:rPr>
        <w:tab/>
      </w:r>
      <w:r w:rsidRPr="004F3393" w:rsidR="004F3393">
        <w:rPr>
          <w:rFonts w:ascii="Calibri" w:hAnsi="Calibri"/>
          <w:bCs/>
        </w:rPr>
        <w:t>Hospitality Industry (General) Award – Level 5</w:t>
      </w:r>
    </w:p>
    <w:p w:rsidR="004F3393" w:rsidP="00B72B23" w:rsidRDefault="00E24B1B" w14:paraId="270F77DD" w14:textId="4ED9BC6C">
      <w:pPr>
        <w:suppressAutoHyphens/>
        <w:ind w:left="2880" w:hanging="2880"/>
        <w:rPr>
          <w:rFonts w:ascii="Calibri" w:hAnsi="Calibri"/>
          <w:b/>
          <w:bCs/>
        </w:rPr>
      </w:pPr>
      <w:r w:rsidRPr="00E66196">
        <w:rPr>
          <w:rFonts w:ascii="Calibri" w:hAnsi="Calibri"/>
          <w:b/>
          <w:bCs/>
        </w:rPr>
        <w:t xml:space="preserve">KEY </w:t>
      </w:r>
      <w:r w:rsidRPr="00E66196" w:rsidR="00257617">
        <w:rPr>
          <w:rFonts w:ascii="Calibri" w:hAnsi="Calibri"/>
          <w:b/>
          <w:bCs/>
        </w:rPr>
        <w:t>INTERACTIONS</w:t>
      </w:r>
      <w:r w:rsidRPr="00E66196" w:rsidR="00991B6D">
        <w:rPr>
          <w:rFonts w:ascii="Calibri" w:hAnsi="Calibri"/>
          <w:b/>
          <w:bCs/>
        </w:rPr>
        <w:t>:</w:t>
      </w:r>
      <w:r w:rsidR="00825933">
        <w:rPr>
          <w:rFonts w:ascii="Calibri" w:hAnsi="Calibri"/>
          <w:b/>
          <w:bCs/>
        </w:rPr>
        <w:tab/>
      </w:r>
      <w:r w:rsidR="004F3393">
        <w:rPr>
          <w:rFonts w:ascii="Calibri" w:hAnsi="Calibri"/>
          <w:b/>
          <w:bCs/>
        </w:rPr>
        <w:t xml:space="preserve">Externally: </w:t>
      </w:r>
      <w:r w:rsidR="00C73B13">
        <w:rPr>
          <w:rFonts w:ascii="Calibri" w:hAnsi="Calibri"/>
          <w:bCs/>
        </w:rPr>
        <w:t>Guest</w:t>
      </w:r>
      <w:r w:rsidRPr="004F3393" w:rsidR="004F3393">
        <w:rPr>
          <w:rFonts w:ascii="Calibri" w:hAnsi="Calibri"/>
          <w:bCs/>
        </w:rPr>
        <w:t>s, Suppliers</w:t>
      </w:r>
    </w:p>
    <w:p w:rsidRPr="00B16BE3" w:rsidR="00991B6D" w:rsidP="004F3393" w:rsidRDefault="004F3393" w14:paraId="17762843" w14:textId="65E06907">
      <w:pPr>
        <w:suppressAutoHyphens/>
        <w:ind w:left="2880"/>
        <w:rPr>
          <w:rFonts w:ascii="Calibri" w:hAnsi="Calibri"/>
          <w:bCs/>
        </w:rPr>
      </w:pPr>
      <w:r>
        <w:rPr>
          <w:rFonts w:ascii="Calibri" w:hAnsi="Calibri"/>
          <w:b/>
          <w:bCs/>
        </w:rPr>
        <w:t xml:space="preserve">Internally: </w:t>
      </w:r>
      <w:r w:rsidR="00EA4133">
        <w:rPr>
          <w:rFonts w:ascii="Calibri" w:hAnsi="Calibri"/>
          <w:bCs/>
        </w:rPr>
        <w:t xml:space="preserve">Housekeeping </w:t>
      </w:r>
      <w:r w:rsidR="00C73B13">
        <w:rPr>
          <w:rFonts w:ascii="Calibri" w:hAnsi="Calibri"/>
          <w:bCs/>
        </w:rPr>
        <w:t>Team Members</w:t>
      </w:r>
      <w:r w:rsidR="00EA4133">
        <w:rPr>
          <w:rFonts w:ascii="Calibri" w:hAnsi="Calibri"/>
          <w:bCs/>
        </w:rPr>
        <w:t xml:space="preserve"> and </w:t>
      </w:r>
      <w:r w:rsidRPr="00E87C01" w:rsidR="00031ACB">
        <w:rPr>
          <w:rFonts w:ascii="Calibri" w:hAnsi="Calibri"/>
          <w:bCs/>
        </w:rPr>
        <w:t>Conference</w:t>
      </w:r>
      <w:r w:rsidRPr="00722EFA" w:rsidR="00031ACB">
        <w:rPr>
          <w:rFonts w:ascii="Calibri" w:hAnsi="Calibri"/>
          <w:bCs/>
        </w:rPr>
        <w:t xml:space="preserve"> Centre St</w:t>
      </w:r>
      <w:r w:rsidR="00EA4133">
        <w:rPr>
          <w:rFonts w:ascii="Calibri" w:hAnsi="Calibri"/>
          <w:bCs/>
        </w:rPr>
        <w:t>akeholders</w:t>
      </w:r>
      <w:r w:rsidRPr="00B16BE3" w:rsidR="00924F45">
        <w:rPr>
          <w:rFonts w:ascii="Calibri" w:hAnsi="Calibri"/>
          <w:bCs/>
        </w:rPr>
        <w:t xml:space="preserve"> </w:t>
      </w:r>
    </w:p>
    <w:p w:rsidR="009D6488" w:rsidP="3E781589" w:rsidRDefault="002E1DB3" w14:paraId="4F787CD3" w14:textId="534E04EA">
      <w:pPr>
        <w:suppressAutoHyphens/>
        <w:ind w:left="2880" w:hanging="2880"/>
        <w:rPr>
          <w:rFonts w:ascii="Calibri" w:hAnsi="Calibri"/>
        </w:rPr>
      </w:pPr>
      <w:r w:rsidRPr="13FFEF14" w:rsidR="13FFEF14">
        <w:rPr>
          <w:rFonts w:ascii="Calibri" w:hAnsi="Calibri"/>
          <w:b w:val="1"/>
          <w:bCs w:val="1"/>
        </w:rPr>
        <w:t>EMPLOYMENT TYPE:</w:t>
      </w:r>
      <w:r>
        <w:tab/>
      </w:r>
      <w:r w:rsidRPr="13FFEF14" w:rsidR="13FFEF14">
        <w:rPr>
          <w:rFonts w:ascii="Calibri" w:hAnsi="Calibri"/>
        </w:rPr>
        <w:t>Permanen</w:t>
      </w:r>
      <w:r w:rsidRPr="13FFEF14" w:rsidR="13FFEF14">
        <w:rPr>
          <w:rFonts w:ascii="Calibri" w:hAnsi="Calibri"/>
          <w:b w:val="0"/>
          <w:bCs w:val="0"/>
        </w:rPr>
        <w:t>t</w:t>
      </w:r>
      <w:r w:rsidRPr="13FFEF14" w:rsidR="13FFEF14">
        <w:rPr>
          <w:rFonts w:ascii="Calibri" w:hAnsi="Calibri"/>
          <w:b w:val="0"/>
          <w:bCs w:val="0"/>
        </w:rPr>
        <w:t>,</w:t>
      </w:r>
      <w:r w:rsidRPr="13FFEF14" w:rsidR="13FFEF14">
        <w:rPr>
          <w:rFonts w:ascii="Calibri" w:hAnsi="Calibri"/>
          <w:b w:val="0"/>
          <w:bCs w:val="0"/>
        </w:rPr>
        <w:t xml:space="preserve"> Full-Time</w:t>
      </w:r>
    </w:p>
    <w:p w:rsidRPr="00B16BE3" w:rsidR="00FA74A6" w:rsidP="59E2EE73" w:rsidRDefault="00E87C01" w14:paraId="2AF3570D" w14:textId="2D4D0D04">
      <w:pPr>
        <w:suppressAutoHyphens/>
        <w:ind w:left="2880"/>
        <w:rPr>
          <w:rFonts w:ascii="Calibri" w:hAnsi="Calibri"/>
          <w:color w:val="auto"/>
        </w:rPr>
      </w:pPr>
      <w:r w:rsidRPr="59E2EE73" w:rsidR="59E2EE73">
        <w:rPr>
          <w:rFonts w:ascii="Calibri" w:hAnsi="Calibri"/>
        </w:rPr>
        <w:t>(</w:t>
      </w:r>
      <w:proofErr w:type="gramStart"/>
      <w:r w:rsidRPr="59E2EE73" w:rsidR="59E2EE73">
        <w:rPr>
          <w:rFonts w:ascii="Calibri" w:hAnsi="Calibri"/>
        </w:rPr>
        <w:t>includ</w:t>
      </w:r>
      <w:r w:rsidRPr="59E2EE73" w:rsidR="59E2EE73">
        <w:rPr>
          <w:rFonts w:ascii="Calibri" w:hAnsi="Calibri"/>
        </w:rPr>
        <w:t>es</w:t>
      </w:r>
      <w:proofErr w:type="gramEnd"/>
      <w:r w:rsidRPr="59E2EE73" w:rsidR="59E2EE73">
        <w:rPr>
          <w:rFonts w:ascii="Calibri" w:hAnsi="Calibri"/>
        </w:rPr>
        <w:t xml:space="preserve"> week</w:t>
      </w:r>
      <w:r w:rsidRPr="59E2EE73" w:rsidR="59E2EE73">
        <w:rPr>
          <w:rFonts w:ascii="Calibri" w:hAnsi="Calibri"/>
          <w:color w:val="auto"/>
        </w:rPr>
        <w:t>end</w:t>
      </w:r>
      <w:r w:rsidRPr="59E2EE73" w:rsidR="59E2EE73">
        <w:rPr>
          <w:rFonts w:ascii="Calibri" w:hAnsi="Calibri"/>
          <w:color w:val="auto"/>
        </w:rPr>
        <w:t xml:space="preserve"> </w:t>
      </w:r>
      <w:r w:rsidRPr="59E2EE73" w:rsidR="59E2EE73">
        <w:rPr>
          <w:rFonts w:ascii="Calibri" w:hAnsi="Calibri"/>
          <w:color w:val="auto"/>
        </w:rPr>
        <w:t>and early morning</w:t>
      </w:r>
      <w:r w:rsidRPr="59E2EE73" w:rsidR="59E2EE73">
        <w:rPr>
          <w:rFonts w:ascii="Calibri" w:hAnsi="Calibri"/>
          <w:color w:val="auto"/>
        </w:rPr>
        <w:t xml:space="preserve"> </w:t>
      </w:r>
      <w:r w:rsidRPr="59E2EE73" w:rsidR="59E2EE73">
        <w:rPr>
          <w:rFonts w:ascii="Calibri" w:hAnsi="Calibri"/>
          <w:color w:val="auto"/>
        </w:rPr>
        <w:t>work</w:t>
      </w:r>
      <w:r w:rsidRPr="59E2EE73" w:rsidR="59E2EE73">
        <w:rPr>
          <w:rFonts w:ascii="Calibri" w:hAnsi="Calibri"/>
          <w:color w:val="auto"/>
        </w:rPr>
        <w:t xml:space="preserve"> when required</w:t>
      </w:r>
      <w:r w:rsidRPr="59E2EE73" w:rsidR="59E2EE73">
        <w:rPr>
          <w:rFonts w:ascii="Calibri" w:hAnsi="Calibri"/>
          <w:color w:val="auto"/>
        </w:rPr>
        <w:t>)</w:t>
      </w:r>
      <w:r w:rsidRPr="59E2EE73" w:rsidR="59E2EE73">
        <w:rPr>
          <w:rFonts w:ascii="Calibri" w:hAnsi="Calibri"/>
          <w:color w:val="auto"/>
        </w:rPr>
        <w:t xml:space="preserve"> </w:t>
      </w:r>
    </w:p>
    <w:p w:rsidRPr="00E66196" w:rsidR="00257617" w:rsidP="59E2EE73" w:rsidRDefault="00257617" w14:paraId="545F56DA" w14:textId="099633DF">
      <w:pPr>
        <w:suppressAutoHyphens/>
        <w:rPr>
          <w:rFonts w:ascii="Calibri" w:hAnsi="Calibri"/>
          <w:b w:val="1"/>
          <w:bCs w:val="1"/>
          <w:color w:val="auto"/>
        </w:rPr>
      </w:pPr>
      <w:r w:rsidRPr="13FFEF14" w:rsidR="13FFEF14">
        <w:rPr>
          <w:rFonts w:ascii="Calibri" w:hAnsi="Calibri"/>
          <w:b w:val="1"/>
          <w:bCs w:val="1"/>
          <w:color w:val="auto"/>
        </w:rPr>
        <w:t xml:space="preserve">DATE EFFECTIVE: </w:t>
      </w:r>
      <w:r w:rsidRPr="13FFEF14" w:rsidR="13FFEF14">
        <w:rPr>
          <w:rFonts w:ascii="Calibri" w:hAnsi="Calibri"/>
          <w:color w:val="auto"/>
        </w:rPr>
        <w:t xml:space="preserve">                     December 2022</w:t>
      </w:r>
    </w:p>
    <w:p w:rsidRPr="00E66196" w:rsidR="00287B1A" w:rsidP="59E2EE73" w:rsidRDefault="00287B1A" w14:paraId="6893CDD2" w14:textId="7C94BA4B">
      <w:pPr>
        <w:suppressAutoHyphens/>
        <w:rPr>
          <w:rFonts w:ascii="Calibri" w:hAnsi="Calibri"/>
          <w:color w:val="auto"/>
        </w:rPr>
      </w:pPr>
      <w:r w:rsidRPr="59E2EE73" w:rsidR="59E2EE73">
        <w:rPr>
          <w:rFonts w:ascii="Calibri" w:hAnsi="Calibri"/>
          <w:b w:val="1"/>
          <w:bCs w:val="1"/>
          <w:color w:val="auto"/>
        </w:rPr>
        <w:t>APPROVED BY:</w:t>
      </w:r>
      <w:r>
        <w:tab/>
      </w:r>
      <w:r>
        <w:tab/>
      </w:r>
      <w:r w:rsidRPr="59E2EE73" w:rsidR="59E2EE73">
        <w:rPr>
          <w:rFonts w:ascii="Calibri" w:hAnsi="Calibri"/>
          <w:color w:val="auto"/>
        </w:rPr>
        <w:t>Head of Conference Centres</w:t>
      </w:r>
    </w:p>
    <w:p w:rsidRPr="00E66196" w:rsidR="00FA74A6" w:rsidP="00B72B23" w:rsidRDefault="002E1DB3" w14:paraId="094BEF52" w14:textId="77777777">
      <w:pPr>
        <w:suppressAutoHyphens/>
        <w:ind w:left="2160" w:firstLine="720"/>
        <w:rPr>
          <w:rFonts w:ascii="Calibri" w:hAnsi="Calibri"/>
          <w:b/>
          <w:bCs/>
        </w:rPr>
      </w:pPr>
      <w:r w:rsidRPr="00E66196">
        <w:rPr>
          <w:rFonts w:ascii="Calibri" w:hAnsi="Calibri"/>
        </w:rPr>
        <w:t xml:space="preserve">  </w:t>
      </w:r>
    </w:p>
    <w:p w:rsidRPr="00E66196" w:rsidR="00825933" w:rsidP="00B72B23" w:rsidRDefault="00825933" w14:paraId="58C72FF9" w14:textId="77777777">
      <w:pPr>
        <w:suppressAutoHyphens/>
        <w:rPr>
          <w:rFonts w:ascii="Calibri" w:hAnsi="Calibri"/>
          <w:b/>
          <w:bCs/>
        </w:rPr>
      </w:pPr>
    </w:p>
    <w:p w:rsidRPr="00F778A6" w:rsidR="009D6488" w:rsidP="009D6488" w:rsidRDefault="009D6488" w14:paraId="67FD0836" w14:textId="77777777">
      <w:pPr>
        <w:suppressAutoHyphens/>
        <w:outlineLvl w:val="0"/>
        <w:rPr>
          <w:rFonts w:ascii="Calibri" w:hAnsi="Calibri"/>
          <w:b/>
          <w:bCs/>
        </w:rPr>
      </w:pPr>
      <w:r w:rsidRPr="00E66196">
        <w:rPr>
          <w:rFonts w:ascii="Calibri" w:hAnsi="Calibri"/>
          <w:b/>
          <w:bCs/>
        </w:rPr>
        <w:t>ANGLICAN YOUTHWORKS</w:t>
      </w:r>
    </w:p>
    <w:p w:rsidRPr="00E66196" w:rsidR="009D6488" w:rsidP="009D6488" w:rsidRDefault="009D6488" w14:paraId="7130EC09" w14:textId="77777777">
      <w:pPr>
        <w:widowControl w:val="0"/>
        <w:suppressAutoHyphens/>
        <w:rPr>
          <w:rFonts w:ascii="Calibri" w:hAnsi="Calibri"/>
        </w:rPr>
      </w:pPr>
      <w:r w:rsidRPr="00E66196">
        <w:rPr>
          <w:rFonts w:ascii="Calibri" w:hAnsi="Calibri"/>
        </w:rPr>
        <w:t xml:space="preserve">Youthworks is chartered by ordinance to assist the Sydney Anglican diocese in its ministry towards children, youth, and families with the freedom to serve beyond this field (both denominationally and geographically). Youthworks therefore seeks to serve youth directly, as well as through the institutions where they may be found, namely in families, churches, and schools. It fulfils this through its vision, mission and values as stated on our </w:t>
      </w:r>
      <w:hyperlink w:history="1" r:id="rId8">
        <w:r w:rsidRPr="00E66196">
          <w:rPr>
            <w:rStyle w:val="Hyperlink"/>
            <w:rFonts w:ascii="Calibri" w:hAnsi="Calibri"/>
          </w:rPr>
          <w:t>website</w:t>
        </w:r>
      </w:hyperlink>
      <w:r w:rsidRPr="00E66196">
        <w:rPr>
          <w:rFonts w:ascii="Calibri" w:hAnsi="Calibri"/>
        </w:rPr>
        <w:t>.</w:t>
      </w:r>
    </w:p>
    <w:p w:rsidRPr="004F3393" w:rsidR="00AF169B" w:rsidP="00B72B23" w:rsidRDefault="00AF169B" w14:paraId="2C117A85"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Cs/>
          <w:caps/>
        </w:rPr>
      </w:pPr>
    </w:p>
    <w:p w:rsidRPr="00F778A6" w:rsidR="00AF169B" w:rsidP="00B72B23" w:rsidRDefault="00D33058" w14:paraId="3595F8D0"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
          <w:bCs/>
          <w:caps/>
        </w:rPr>
      </w:pPr>
      <w:r w:rsidRPr="00D33058">
        <w:rPr>
          <w:rFonts w:ascii="Calibri" w:hAnsi="Calibri"/>
          <w:b/>
          <w:bCs/>
          <w:caps/>
        </w:rPr>
        <w:t xml:space="preserve">Youthworks Conference Centres </w:t>
      </w:r>
    </w:p>
    <w:p w:rsidRPr="00D33058" w:rsidR="00D33058" w:rsidP="00B72B23" w:rsidRDefault="00D33058" w14:paraId="55771BC1" w14:textId="07EE3EEB">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rPr>
      </w:pPr>
      <w:r w:rsidRPr="00D33058">
        <w:rPr>
          <w:rFonts w:ascii="Calibri" w:hAnsi="Calibri"/>
        </w:rPr>
        <w:t xml:space="preserve">Youthworks Conference Centres provide a place of temporary community for groups for </w:t>
      </w:r>
      <w:r>
        <w:rPr>
          <w:rFonts w:ascii="Calibri" w:hAnsi="Calibri"/>
        </w:rPr>
        <w:t xml:space="preserve">  </w:t>
      </w:r>
      <w:r w:rsidRPr="00D33058">
        <w:rPr>
          <w:rFonts w:ascii="Calibri" w:hAnsi="Calibri"/>
        </w:rPr>
        <w:t>relational and personal growth. We are intentional partners to schools, churches and</w:t>
      </w:r>
      <w:r>
        <w:rPr>
          <w:rFonts w:ascii="Calibri" w:hAnsi="Calibri"/>
        </w:rPr>
        <w:t xml:space="preserve"> </w:t>
      </w:r>
      <w:r w:rsidRPr="00D33058">
        <w:rPr>
          <w:rFonts w:ascii="Calibri" w:hAnsi="Calibri"/>
        </w:rPr>
        <w:t xml:space="preserve">like-minded community groups through networking, </w:t>
      </w:r>
      <w:r w:rsidRPr="00D33058" w:rsidR="009D6488">
        <w:rPr>
          <w:rFonts w:ascii="Calibri" w:hAnsi="Calibri"/>
        </w:rPr>
        <w:t>collaboration,</w:t>
      </w:r>
      <w:r w:rsidRPr="00D33058">
        <w:rPr>
          <w:rFonts w:ascii="Calibri" w:hAnsi="Calibri"/>
        </w:rPr>
        <w:t xml:space="preserve"> and facilitation of Word ministry. We are providers of outstanding venues in amazing locations and Christian</w:t>
      </w:r>
      <w:r>
        <w:rPr>
          <w:rFonts w:ascii="Calibri" w:hAnsi="Calibri"/>
        </w:rPr>
        <w:t xml:space="preserve"> </w:t>
      </w:r>
      <w:r w:rsidRPr="00D33058">
        <w:rPr>
          <w:rFonts w:ascii="Calibri" w:hAnsi="Calibri"/>
        </w:rPr>
        <w:t>hospitality. We believe our interactions with our guests and each other are opportunities to promote and proclaim the gospel.</w:t>
      </w:r>
    </w:p>
    <w:p w:rsidR="00AF169B" w:rsidP="00B72B23" w:rsidRDefault="00AF169B" w14:paraId="59DB9426" w14:textId="59F0677B">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Cs/>
          <w:caps/>
        </w:rPr>
      </w:pPr>
    </w:p>
    <w:p w:rsidRPr="004F3393" w:rsidR="009D6488" w:rsidP="00B72B23" w:rsidRDefault="009D6488" w14:paraId="76BEB6AB"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Cs/>
          <w:caps/>
        </w:rPr>
      </w:pPr>
    </w:p>
    <w:p w:rsidRPr="00E66196" w:rsidR="00D7100C" w:rsidP="00B72B23" w:rsidRDefault="00D7100C" w14:paraId="57CF6226"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
          <w:bCs/>
          <w:caps/>
        </w:rPr>
      </w:pPr>
      <w:r w:rsidRPr="00E66196">
        <w:rPr>
          <w:rFonts w:ascii="Calibri" w:hAnsi="Calibri"/>
          <w:b/>
          <w:bCs/>
          <w:caps/>
        </w:rPr>
        <w:t>POSITION PURPOSE</w:t>
      </w:r>
    </w:p>
    <w:p w:rsidRPr="002A5933" w:rsidR="009A699B" w:rsidP="3E781589" w:rsidRDefault="009A699B" w14:paraId="49F53EAB" w14:textId="37F67CE4">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color w:val="auto"/>
        </w:rPr>
      </w:pPr>
      <w:r w:rsidRPr="3E781589" w:rsidR="3E781589">
        <w:rPr>
          <w:rFonts w:ascii="Calibri" w:hAnsi="Calibri"/>
          <w:color w:val="auto"/>
        </w:rPr>
        <w:t>To oversee and have responsibility for all housekeeping operations, including but not limited to staffing, contractors, linen service, and cleaning delivery, to ensure quality service from start to finish.</w:t>
      </w:r>
    </w:p>
    <w:p w:rsidRPr="009A699B" w:rsidR="009A699B" w:rsidP="00B72B23" w:rsidRDefault="009A699B" w14:paraId="6072116B"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Cs/>
          <w:caps/>
        </w:rPr>
      </w:pPr>
    </w:p>
    <w:p w:rsidRPr="00E66196" w:rsidR="00D7100C" w:rsidP="00B72B23" w:rsidRDefault="00D7100C" w14:paraId="131313E9"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w:i/>
          <w:iCs/>
        </w:rPr>
      </w:pPr>
      <w:r w:rsidRPr="00E66196">
        <w:rPr>
          <w:rFonts w:ascii="Calibri" w:hAnsi="Calibri"/>
          <w:b/>
          <w:bCs/>
          <w:caps/>
        </w:rPr>
        <w:t>POSITION RESPONSIBILITIES</w:t>
      </w:r>
      <w:r w:rsidRPr="00E66196">
        <w:rPr>
          <w:rFonts w:ascii="Calibri" w:hAnsi="Calibri" w:eastAsia="Arial Unicode MS" w:cs="Times New Roman"/>
          <w:b/>
          <w:bCs/>
        </w:rPr>
        <w:t xml:space="preserve"> </w:t>
      </w:r>
    </w:p>
    <w:p w:rsidRPr="00E33C12" w:rsidR="00E33C12" w:rsidP="590DE1DB" w:rsidRDefault="00E33C12" w14:paraId="122A138C" w14:textId="034CF60E">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Calibri"/>
          <w:i w:val="1"/>
          <w:iCs w:val="1"/>
          <w:color w:val="auto"/>
        </w:rPr>
      </w:pPr>
      <w:r w:rsidRPr="590DE1DB" w:rsidR="590DE1DB">
        <w:rPr>
          <w:rFonts w:ascii="Calibri" w:hAnsi="Calibri" w:eastAsia="Arial Unicode MS" w:cs="Calibri"/>
          <w:i w:val="1"/>
          <w:iCs w:val="1"/>
          <w:color w:val="auto"/>
        </w:rPr>
        <w:t>Team Leading – Housekeeping Contractors and Staff (casual employees)</w:t>
      </w:r>
    </w:p>
    <w:p w:rsidRPr="00E33C12" w:rsidR="00E33C12" w:rsidP="590DE1DB" w:rsidRDefault="00E33C12" w14:paraId="733CA13F" w14:textId="7518D2F0">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000000" w:themeColor="text1" w:themeTint="FF" w:themeShade="FF"/>
        </w:rPr>
      </w:pPr>
      <w:r w:rsidRPr="590DE1DB" w:rsidR="590DE1DB">
        <w:rPr>
          <w:rFonts w:ascii="Calibri" w:hAnsi="Calibri" w:eastAsia="Arial Unicode MS" w:cs="Times New Roman"/>
          <w:color w:val="auto"/>
        </w:rPr>
        <w:t xml:space="preserve">Lead the day to day including but not limited to addressing any staff or guest questions and problems and finding solutions including elevating the issue to the </w:t>
      </w:r>
      <w:r w:rsidRPr="590DE1DB" w:rsidR="590DE1DB">
        <w:rPr>
          <w:rFonts w:ascii="Calibri" w:hAnsi="Calibri" w:eastAsia="Arial Unicode MS" w:cs="Times New Roman"/>
          <w:color w:val="auto"/>
        </w:rPr>
        <w:t>Centre Manager</w:t>
      </w:r>
      <w:r w:rsidRPr="590DE1DB" w:rsidR="590DE1DB">
        <w:rPr>
          <w:rFonts w:ascii="Calibri" w:hAnsi="Calibri" w:eastAsia="Arial Unicode MS" w:cs="Times New Roman"/>
          <w:color w:val="auto"/>
        </w:rPr>
        <w:t xml:space="preserve"> as required</w:t>
      </w:r>
    </w:p>
    <w:p w:rsidRPr="00E77291" w:rsidR="00E33C12" w:rsidP="590DE1DB" w:rsidRDefault="00E33C12" w14:paraId="7802E159" w14:textId="77777777">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000000" w:themeColor="text1" w:themeTint="FF" w:themeShade="FF"/>
        </w:rPr>
      </w:pPr>
      <w:r w:rsidRPr="590DE1DB" w:rsidR="590DE1DB">
        <w:rPr>
          <w:rFonts w:ascii="Calibri" w:hAnsi="Calibri" w:eastAsia="Arial Unicode MS" w:cs="Times New Roman"/>
          <w:color w:val="auto"/>
        </w:rPr>
        <w:t>Lead team/task related meetings including communicating updates on best practices and continuing expectations</w:t>
      </w:r>
    </w:p>
    <w:p w:rsidRPr="00E77291" w:rsidR="00E33C12" w:rsidP="590DE1DB" w:rsidRDefault="00E33C12" w14:paraId="49A7A5D7" w14:textId="31FE7D62">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Calibri" w:cs="Calibri"/>
          <w:color w:val="000000" w:themeColor="text1" w:themeTint="FF" w:themeShade="FF"/>
          <w:sz w:val="24"/>
          <w:szCs w:val="24"/>
        </w:rPr>
      </w:pPr>
      <w:r w:rsidRPr="590DE1DB" w:rsidR="590DE1DB">
        <w:rPr>
          <w:rFonts w:ascii="Calibri" w:hAnsi="Calibri" w:eastAsia="Arial Unicode MS" w:cs="Times New Roman"/>
          <w:color w:val="auto"/>
        </w:rPr>
        <w:t xml:space="preserve">Overall responsibility and leadership of the team through rostering, training, supervising, mentoring and performance monitoring of </w:t>
      </w:r>
      <w:proofErr w:type="gramStart"/>
      <w:r w:rsidRPr="590DE1DB" w:rsidR="590DE1DB">
        <w:rPr>
          <w:rFonts w:ascii="Calibri" w:hAnsi="Calibri" w:eastAsia="Arial Unicode MS" w:cs="Times New Roman"/>
          <w:color w:val="auto"/>
        </w:rPr>
        <w:t>Housekeeping</w:t>
      </w:r>
      <w:proofErr w:type="gramEnd"/>
      <w:r w:rsidRPr="590DE1DB" w:rsidR="590DE1DB">
        <w:rPr>
          <w:rFonts w:ascii="Calibri" w:hAnsi="Calibri" w:eastAsia="Arial Unicode MS" w:cs="Times New Roman"/>
          <w:color w:val="auto"/>
        </w:rPr>
        <w:t xml:space="preserve"> staff</w:t>
      </w:r>
    </w:p>
    <w:p w:rsidRPr="00E77291" w:rsidR="00E33C12" w:rsidP="590DE1DB" w:rsidRDefault="00E33C12" w14:paraId="3F91FDC6" w14:textId="755B21D2">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000000" w:themeColor="text1" w:themeTint="FF" w:themeShade="FF"/>
        </w:rPr>
      </w:pPr>
      <w:r w:rsidRPr="590DE1DB" w:rsidR="590DE1DB">
        <w:rPr>
          <w:rFonts w:ascii="Calibri" w:hAnsi="Calibri" w:eastAsia="Arial Unicode MS" w:cs="Times New Roman"/>
          <w:color w:val="auto"/>
        </w:rPr>
        <w:t>Provide clear direction to Housekeeping contractors and staff for day-to-day tasks required to run operations and maintain facilities</w:t>
      </w:r>
    </w:p>
    <w:p w:rsidRPr="00E77291" w:rsidR="00E33C12" w:rsidP="590DE1DB" w:rsidRDefault="00E33C12" w14:paraId="5EC17882" w14:textId="77777777">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000000" w:themeColor="text1" w:themeTint="FF" w:themeShade="FF"/>
        </w:rPr>
      </w:pPr>
      <w:r w:rsidRPr="590DE1DB" w:rsidR="590DE1DB">
        <w:rPr>
          <w:rFonts w:ascii="Calibri" w:hAnsi="Calibri" w:eastAsia="Arial Unicode MS" w:cs="Times New Roman"/>
          <w:color w:val="auto"/>
        </w:rPr>
        <w:t>Ensure policies, procedures, and risk management strategies are maintained and adhered to</w:t>
      </w:r>
    </w:p>
    <w:p w:rsidRPr="00E77291" w:rsidR="00E33C12" w:rsidP="590DE1DB" w:rsidRDefault="00E33C12" w14:paraId="3F38FC6D" w14:textId="6E3EC289">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000000" w:themeColor="text1" w:themeTint="FF" w:themeShade="FF"/>
        </w:rPr>
      </w:pPr>
      <w:r w:rsidRPr="590DE1DB" w:rsidR="590DE1DB">
        <w:rPr>
          <w:rFonts w:ascii="Calibri" w:hAnsi="Calibri" w:eastAsia="Arial Unicode MS" w:cs="Times New Roman"/>
          <w:color w:val="auto"/>
        </w:rPr>
        <w:t xml:space="preserve">Support, disciple, challenge and encourage the </w:t>
      </w:r>
      <w:proofErr w:type="gramStart"/>
      <w:r w:rsidRPr="590DE1DB" w:rsidR="590DE1DB">
        <w:rPr>
          <w:rFonts w:ascii="Calibri" w:hAnsi="Calibri" w:eastAsia="Arial Unicode MS" w:cs="Times New Roman"/>
          <w:color w:val="auto"/>
        </w:rPr>
        <w:t>Housekeeping</w:t>
      </w:r>
      <w:proofErr w:type="gramEnd"/>
      <w:r w:rsidRPr="590DE1DB" w:rsidR="590DE1DB">
        <w:rPr>
          <w:rFonts w:ascii="Calibri" w:hAnsi="Calibri" w:eastAsia="Arial Unicode MS" w:cs="Times New Roman"/>
          <w:color w:val="auto"/>
        </w:rPr>
        <w:t xml:space="preserve"> staff, depending on what the situation requires</w:t>
      </w:r>
    </w:p>
    <w:p w:rsidRPr="00E77291" w:rsidR="00E33C12" w:rsidP="590DE1DB" w:rsidRDefault="00E33C12" w14:paraId="0838BC57" w14:textId="77777777">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000000" w:themeColor="text1" w:themeTint="FF" w:themeShade="FF"/>
        </w:rPr>
      </w:pPr>
      <w:r w:rsidRPr="590DE1DB" w:rsidR="590DE1DB">
        <w:rPr>
          <w:rFonts w:ascii="Calibri" w:hAnsi="Calibri" w:eastAsia="Arial Unicode MS" w:cs="Times New Roman"/>
          <w:color w:val="auto"/>
        </w:rPr>
        <w:t>Provide feedback that is honest, open, and constructive</w:t>
      </w:r>
    </w:p>
    <w:p w:rsidRPr="00E77291" w:rsidR="00E33C12" w:rsidP="590DE1DB" w:rsidRDefault="00E33C12" w14:paraId="369C2739" w14:textId="4056677C">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000000" w:themeColor="text1" w:themeTint="FF" w:themeShade="FF"/>
        </w:rPr>
      </w:pPr>
      <w:r w:rsidRPr="590DE1DB" w:rsidR="590DE1DB">
        <w:rPr>
          <w:rFonts w:ascii="Calibri" w:hAnsi="Calibri" w:eastAsia="Arial Unicode MS" w:cs="Times New Roman"/>
          <w:color w:val="auto"/>
        </w:rPr>
        <w:t xml:space="preserve">Serve as a positive role model, guide, and supporter to the </w:t>
      </w:r>
      <w:proofErr w:type="gramStart"/>
      <w:r w:rsidRPr="590DE1DB" w:rsidR="590DE1DB">
        <w:rPr>
          <w:rFonts w:ascii="Calibri" w:hAnsi="Calibri" w:eastAsia="Arial Unicode MS" w:cs="Times New Roman"/>
          <w:color w:val="auto"/>
        </w:rPr>
        <w:t>Housekeeping</w:t>
      </w:r>
      <w:proofErr w:type="gramEnd"/>
      <w:r w:rsidRPr="590DE1DB" w:rsidR="590DE1DB">
        <w:rPr>
          <w:rFonts w:ascii="Calibri" w:hAnsi="Calibri" w:eastAsia="Arial Unicode MS" w:cs="Times New Roman"/>
          <w:color w:val="auto"/>
        </w:rPr>
        <w:t xml:space="preserve"> contractors and staff by modelling desirable behaviors </w:t>
      </w:r>
    </w:p>
    <w:p w:rsidRPr="00E77291" w:rsidR="00E33C12" w:rsidP="590DE1DB" w:rsidRDefault="00E33C12" w14:paraId="1F997D91" w14:textId="348B68DC">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000000" w:themeColor="text1" w:themeTint="FF" w:themeShade="FF"/>
        </w:rPr>
      </w:pPr>
      <w:r w:rsidRPr="590DE1DB" w:rsidR="590DE1DB">
        <w:rPr>
          <w:rFonts w:ascii="Calibri" w:hAnsi="Calibri" w:eastAsia="Arial Unicode MS" w:cs="Times New Roman"/>
          <w:color w:val="auto"/>
        </w:rPr>
        <w:t xml:space="preserve">Ensure that the </w:t>
      </w:r>
      <w:proofErr w:type="gramStart"/>
      <w:r w:rsidRPr="590DE1DB" w:rsidR="590DE1DB">
        <w:rPr>
          <w:rFonts w:ascii="Calibri" w:hAnsi="Calibri" w:eastAsia="Arial Unicode MS" w:cs="Times New Roman"/>
          <w:color w:val="auto"/>
        </w:rPr>
        <w:t>Housekeeping</w:t>
      </w:r>
      <w:proofErr w:type="gramEnd"/>
      <w:r w:rsidRPr="590DE1DB" w:rsidR="590DE1DB">
        <w:rPr>
          <w:rFonts w:ascii="Calibri" w:hAnsi="Calibri" w:eastAsia="Arial Unicode MS" w:cs="Times New Roman"/>
          <w:color w:val="auto"/>
        </w:rPr>
        <w:t xml:space="preserve"> staff are wearing appropriate clothing including supplied uniform items and as necessary PPE</w:t>
      </w:r>
    </w:p>
    <w:p w:rsidRPr="00E77291" w:rsidR="00E33C12" w:rsidP="590DE1DB" w:rsidRDefault="00E33C12" w14:paraId="77D15809" w14:textId="77777777">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i w:val="1"/>
          <w:iCs w:val="1"/>
          <w:color w:val="000000" w:themeColor="text1" w:themeTint="FF" w:themeShade="FF"/>
        </w:rPr>
      </w:pPr>
      <w:r w:rsidRPr="590DE1DB" w:rsidR="590DE1DB">
        <w:rPr>
          <w:rFonts w:ascii="Calibri" w:hAnsi="Calibri" w:eastAsia="Arial Unicode MS" w:cs="Times New Roman"/>
          <w:color w:val="auto"/>
        </w:rPr>
        <w:t>Promote a culture of continual improvement</w:t>
      </w:r>
    </w:p>
    <w:p w:rsidRPr="009F50E0" w:rsidR="00E33C12" w:rsidP="590DE1DB" w:rsidRDefault="00E33C12" w14:paraId="352B38AC" w14:textId="414763AC">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000000" w:themeColor="text1" w:themeTint="FF" w:themeShade="FF"/>
        </w:rPr>
      </w:pPr>
      <w:r w:rsidRPr="590DE1DB" w:rsidR="590DE1DB">
        <w:rPr>
          <w:rFonts w:ascii="Calibri" w:hAnsi="Calibri" w:eastAsia="Arial Unicode MS" w:cs="Times New Roman"/>
          <w:color w:val="auto"/>
        </w:rPr>
        <w:t xml:space="preserve">In conjunction with relevant stakeholders in a timely manner, action the ordering and stock control for relevant inventory to ensure that </w:t>
      </w:r>
      <w:proofErr w:type="gramStart"/>
      <w:r w:rsidRPr="590DE1DB" w:rsidR="590DE1DB">
        <w:rPr>
          <w:rFonts w:ascii="Calibri" w:hAnsi="Calibri" w:eastAsia="Arial Unicode MS" w:cs="Times New Roman"/>
          <w:color w:val="auto"/>
        </w:rPr>
        <w:t>Housekeeping</w:t>
      </w:r>
      <w:proofErr w:type="gramEnd"/>
      <w:r w:rsidRPr="590DE1DB" w:rsidR="590DE1DB">
        <w:rPr>
          <w:rFonts w:ascii="Calibri" w:hAnsi="Calibri" w:eastAsia="Arial Unicode MS" w:cs="Times New Roman"/>
          <w:color w:val="auto"/>
        </w:rPr>
        <w:t xml:space="preserve"> operations can proceed effectively</w:t>
      </w:r>
    </w:p>
    <w:p w:rsidRPr="009F50E0" w:rsidR="00E33C12" w:rsidP="590DE1DB" w:rsidRDefault="00E33C12" w14:paraId="5629EB6F" w14:textId="14EC24D4">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000000" w:themeColor="text1" w:themeTint="FF" w:themeShade="FF"/>
        </w:rPr>
      </w:pPr>
      <w:r w:rsidRPr="590DE1DB" w:rsidR="590DE1DB">
        <w:rPr>
          <w:rFonts w:ascii="Calibri" w:hAnsi="Calibri" w:eastAsia="Arial Unicode MS" w:cs="Times New Roman"/>
          <w:color w:val="auto"/>
        </w:rPr>
        <w:t>Ensure that pay information is completed fortnightly and submitted to the pay office within delegated timeframes</w:t>
      </w:r>
    </w:p>
    <w:p w:rsidR="00E33C12" w:rsidP="004F3393" w:rsidRDefault="00E33C12" w14:paraId="1CE4D773"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i/>
          <w:color w:val="0070C0"/>
        </w:rPr>
      </w:pPr>
    </w:p>
    <w:p w:rsidR="009F50E0" w:rsidP="590DE1DB" w:rsidRDefault="00844979" w14:paraId="1E9AA156" w14:textId="0CD31015">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i w:val="1"/>
          <w:iCs w:val="1"/>
          <w:color w:val="auto"/>
        </w:rPr>
      </w:pPr>
      <w:r w:rsidRPr="590DE1DB" w:rsidR="590DE1DB">
        <w:rPr>
          <w:rFonts w:ascii="Calibri" w:hAnsi="Calibri" w:eastAsia="Arial Unicode MS" w:cs="Times New Roman"/>
          <w:i w:val="1"/>
          <w:iCs w:val="1"/>
          <w:color w:val="auto"/>
        </w:rPr>
        <w:t>Hou</w:t>
      </w:r>
      <w:r w:rsidRPr="590DE1DB" w:rsidR="590DE1DB">
        <w:rPr>
          <w:rFonts w:ascii="Calibri" w:hAnsi="Calibri" w:eastAsia="Arial Unicode MS" w:cs="Times New Roman"/>
          <w:i w:val="1"/>
          <w:iCs w:val="1"/>
          <w:color w:val="auto"/>
        </w:rPr>
        <w:t>sekeeping</w:t>
      </w:r>
      <w:r w:rsidRPr="590DE1DB" w:rsidR="590DE1DB">
        <w:rPr>
          <w:rFonts w:ascii="Calibri" w:hAnsi="Calibri" w:eastAsia="Arial Unicode MS" w:cs="Times New Roman"/>
          <w:i w:val="1"/>
          <w:iCs w:val="1"/>
          <w:color w:val="auto"/>
        </w:rPr>
        <w:t xml:space="preserve"> </w:t>
      </w:r>
      <w:r w:rsidRPr="590DE1DB" w:rsidR="590DE1DB">
        <w:rPr>
          <w:rFonts w:ascii="Calibri" w:hAnsi="Calibri" w:eastAsia="Arial Unicode MS" w:cs="Times New Roman"/>
          <w:i w:val="1"/>
          <w:iCs w:val="1"/>
          <w:color w:val="auto"/>
        </w:rPr>
        <w:t>Service</w:t>
      </w:r>
    </w:p>
    <w:p w:rsidRPr="00653EFE" w:rsidR="00653EFE" w:rsidP="590DE1DB" w:rsidRDefault="00653EFE" w14:paraId="181CBC5D" w14:textId="67B5FADB">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000000" w:themeColor="text1" w:themeTint="FF" w:themeShade="FF"/>
        </w:rPr>
      </w:pPr>
      <w:r w:rsidRPr="590DE1DB" w:rsidR="590DE1DB">
        <w:rPr>
          <w:rFonts w:ascii="Calibri" w:hAnsi="Calibri" w:eastAsia="Arial Unicode MS" w:cs="Times New Roman"/>
          <w:color w:val="auto"/>
        </w:rPr>
        <w:t>Follow the safety and procedural protocols contained in Youthworks’ documentation</w:t>
      </w:r>
    </w:p>
    <w:p w:rsidRPr="00653EFE" w:rsidR="009F50E0" w:rsidP="590DE1DB" w:rsidRDefault="005E6644" w14:paraId="1FF8B0F7" w14:textId="11307443">
      <w:pPr>
        <w:pStyle w:val="ListParagraph"/>
        <w:widowControl w:val="0"/>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000000" w:themeColor="text1" w:themeTint="FF" w:themeShade="FF"/>
        </w:rPr>
      </w:pPr>
      <w:r w:rsidRPr="13FFEF14" w:rsidR="13FFEF14">
        <w:rPr>
          <w:rFonts w:ascii="Calibri" w:hAnsi="Calibri" w:eastAsia="Arial Unicode MS" w:cs="Times New Roman"/>
          <w:i w:val="1"/>
          <w:iCs w:val="1"/>
          <w:color w:val="auto"/>
        </w:rPr>
        <w:t>Front of House areas</w:t>
      </w:r>
    </w:p>
    <w:p w:rsidRPr="00653EFE" w:rsidR="009F50E0" w:rsidP="009F50E0" w:rsidRDefault="00176EAB" w14:paraId="5E6CECB4" w14:textId="5B2AAD9F">
      <w:pPr>
        <w:pStyle w:val="ListParagraph"/>
        <w:widowControl w:val="0"/>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653EFE">
        <w:rPr>
          <w:rFonts w:ascii="Calibri" w:hAnsi="Calibri" w:eastAsia="Arial Unicode MS" w:cs="Times New Roman"/>
          <w:bCs/>
          <w:color w:val="auto"/>
        </w:rPr>
        <w:t xml:space="preserve">Manage a </w:t>
      </w:r>
      <w:r w:rsidRPr="00653EFE" w:rsidR="00653EFE">
        <w:rPr>
          <w:rFonts w:ascii="Calibri" w:hAnsi="Calibri" w:eastAsia="Arial Unicode MS" w:cs="Times New Roman"/>
          <w:bCs/>
          <w:color w:val="auto"/>
        </w:rPr>
        <w:t>high-quality</w:t>
      </w:r>
      <w:r w:rsidRPr="00653EFE">
        <w:rPr>
          <w:rFonts w:ascii="Calibri" w:hAnsi="Calibri" w:eastAsia="Arial Unicode MS" w:cs="Times New Roman"/>
          <w:bCs/>
          <w:color w:val="auto"/>
        </w:rPr>
        <w:t xml:space="preserve"> </w:t>
      </w:r>
      <w:r w:rsidRPr="00653EFE" w:rsidR="005E6644">
        <w:rPr>
          <w:rFonts w:ascii="Calibri" w:hAnsi="Calibri" w:eastAsia="Arial Unicode MS" w:cs="Times New Roman"/>
          <w:bCs/>
          <w:color w:val="auto"/>
        </w:rPr>
        <w:t>gues</w:t>
      </w:r>
      <w:r w:rsidRPr="00653EFE">
        <w:rPr>
          <w:rFonts w:ascii="Calibri" w:hAnsi="Calibri" w:eastAsia="Arial Unicode MS" w:cs="Times New Roman"/>
          <w:bCs/>
          <w:color w:val="auto"/>
        </w:rPr>
        <w:t xml:space="preserve">t-centered housekeeping service that achieves a pleasant experience for </w:t>
      </w:r>
      <w:r w:rsidRPr="00653EFE" w:rsidR="005E6644">
        <w:rPr>
          <w:rFonts w:ascii="Calibri" w:hAnsi="Calibri" w:eastAsia="Arial Unicode MS" w:cs="Times New Roman"/>
          <w:bCs/>
          <w:color w:val="auto"/>
        </w:rPr>
        <w:t>guest</w:t>
      </w:r>
      <w:r w:rsidRPr="00653EFE">
        <w:rPr>
          <w:rFonts w:ascii="Calibri" w:hAnsi="Calibri" w:eastAsia="Arial Unicode MS" w:cs="Times New Roman"/>
          <w:bCs/>
          <w:color w:val="auto"/>
        </w:rPr>
        <w:t xml:space="preserve">s and promotes Youthworks in a positive way </w:t>
      </w:r>
    </w:p>
    <w:p w:rsidRPr="00653EFE" w:rsidR="009F50E0" w:rsidP="009F50E0" w:rsidRDefault="00534C51" w14:paraId="2593FF6E" w14:textId="13A744E1">
      <w:pPr>
        <w:pStyle w:val="ListParagraph"/>
        <w:widowControl w:val="0"/>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653EFE">
        <w:rPr>
          <w:rFonts w:ascii="Calibri" w:hAnsi="Calibri" w:eastAsia="Arial Unicode MS" w:cs="Times New Roman"/>
          <w:bCs/>
          <w:color w:val="auto"/>
        </w:rPr>
        <w:t xml:space="preserve">Ensure that housekeeping service is provided to </w:t>
      </w:r>
      <w:r w:rsidRPr="00653EFE" w:rsidR="005E6644">
        <w:rPr>
          <w:rFonts w:ascii="Calibri" w:hAnsi="Calibri" w:eastAsia="Arial Unicode MS" w:cs="Times New Roman"/>
          <w:bCs/>
          <w:color w:val="auto"/>
        </w:rPr>
        <w:t>guest</w:t>
      </w:r>
      <w:r w:rsidRPr="00653EFE">
        <w:rPr>
          <w:rFonts w:ascii="Calibri" w:hAnsi="Calibri" w:eastAsia="Arial Unicode MS" w:cs="Times New Roman"/>
          <w:bCs/>
          <w:color w:val="auto"/>
        </w:rPr>
        <w:t xml:space="preserve"> groups in a timely fashion including liaising with relevant Conference Centre Stakeholders </w:t>
      </w:r>
      <w:proofErr w:type="gramStart"/>
      <w:r w:rsidRPr="00653EFE" w:rsidR="00653EFE">
        <w:rPr>
          <w:rFonts w:ascii="Calibri" w:hAnsi="Calibri" w:eastAsia="Arial Unicode MS" w:cs="Times New Roman"/>
          <w:bCs/>
          <w:color w:val="auto"/>
        </w:rPr>
        <w:t>in regard to</w:t>
      </w:r>
      <w:proofErr w:type="gramEnd"/>
      <w:r w:rsidRPr="00653EFE">
        <w:rPr>
          <w:rFonts w:ascii="Calibri" w:hAnsi="Calibri" w:eastAsia="Arial Unicode MS" w:cs="Times New Roman"/>
          <w:bCs/>
          <w:color w:val="auto"/>
        </w:rPr>
        <w:t xml:space="preserve"> appropriate timing and relevant areas to clea</w:t>
      </w:r>
      <w:r w:rsidRPr="00653EFE" w:rsidR="009F50E0">
        <w:rPr>
          <w:rFonts w:ascii="Calibri" w:hAnsi="Calibri" w:eastAsia="Arial Unicode MS" w:cs="Times New Roman"/>
          <w:bCs/>
          <w:color w:val="auto"/>
        </w:rPr>
        <w:t>n</w:t>
      </w:r>
    </w:p>
    <w:p w:rsidRPr="00653EFE" w:rsidR="009F50E0" w:rsidP="009F50E0" w:rsidRDefault="00534C51" w14:paraId="2F332151" w14:textId="77777777">
      <w:pPr>
        <w:pStyle w:val="ListParagraph"/>
        <w:widowControl w:val="0"/>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653EFE">
        <w:rPr>
          <w:rFonts w:ascii="Calibri" w:hAnsi="Calibri" w:eastAsia="Arial Unicode MS" w:cs="Times New Roman"/>
          <w:bCs/>
          <w:color w:val="auto"/>
        </w:rPr>
        <w:t>Ensure that relevant linen service is provided including when necessary but not limited to making of beds, removal / replacement of dirty linen</w:t>
      </w:r>
      <w:r w:rsidRPr="00653EFE" w:rsidR="005E6644">
        <w:rPr>
          <w:rFonts w:ascii="Calibri" w:hAnsi="Calibri" w:eastAsia="Arial Unicode MS" w:cs="Times New Roman"/>
          <w:bCs/>
          <w:color w:val="auto"/>
        </w:rPr>
        <w:t>,</w:t>
      </w:r>
      <w:r w:rsidRPr="00653EFE">
        <w:rPr>
          <w:rFonts w:ascii="Calibri" w:hAnsi="Calibri" w:eastAsia="Arial Unicode MS" w:cs="Times New Roman"/>
          <w:bCs/>
          <w:color w:val="auto"/>
        </w:rPr>
        <w:t xml:space="preserve"> and regular changeover of linen  </w:t>
      </w:r>
    </w:p>
    <w:p w:rsidRPr="00653EFE" w:rsidR="00653EFE" w:rsidP="590DE1DB" w:rsidRDefault="00A43BA2" w14:paraId="358F34BF" w14:textId="77777777">
      <w:pPr>
        <w:pStyle w:val="ListParagraph"/>
        <w:widowControl w:val="0"/>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000000" w:themeColor="text1" w:themeTint="FF" w:themeShade="FF"/>
        </w:rPr>
      </w:pPr>
      <w:r w:rsidRPr="590DE1DB" w:rsidR="590DE1DB">
        <w:rPr>
          <w:rFonts w:ascii="Calibri" w:hAnsi="Calibri" w:eastAsia="Arial Unicode MS" w:cs="Times New Roman"/>
          <w:color w:val="auto"/>
        </w:rPr>
        <w:t xml:space="preserve">Ensure that the Centre(s) are properly prepared and ready </w:t>
      </w:r>
      <w:r w:rsidRPr="590DE1DB" w:rsidR="590DE1DB">
        <w:rPr>
          <w:rFonts w:ascii="Calibri" w:hAnsi="Calibri" w:eastAsia="Arial Unicode MS" w:cs="Times New Roman"/>
          <w:color w:val="auto"/>
        </w:rPr>
        <w:t xml:space="preserve">in a timely manner </w:t>
      </w:r>
      <w:r w:rsidRPr="590DE1DB" w:rsidR="590DE1DB">
        <w:rPr>
          <w:rFonts w:ascii="Calibri" w:hAnsi="Calibri" w:eastAsia="Arial Unicode MS" w:cs="Times New Roman"/>
          <w:color w:val="auto"/>
        </w:rPr>
        <w:t xml:space="preserve">for each incoming </w:t>
      </w:r>
      <w:r w:rsidRPr="590DE1DB" w:rsidR="590DE1DB">
        <w:rPr>
          <w:rFonts w:ascii="Calibri" w:hAnsi="Calibri" w:eastAsia="Arial Unicode MS" w:cs="Times New Roman"/>
          <w:color w:val="auto"/>
        </w:rPr>
        <w:t>guest</w:t>
      </w:r>
      <w:r w:rsidRPr="590DE1DB" w:rsidR="590DE1DB">
        <w:rPr>
          <w:rFonts w:ascii="Calibri" w:hAnsi="Calibri" w:eastAsia="Arial Unicode MS" w:cs="Times New Roman"/>
          <w:color w:val="auto"/>
        </w:rPr>
        <w:t xml:space="preserve"> </w:t>
      </w:r>
      <w:r w:rsidRPr="590DE1DB" w:rsidR="590DE1DB">
        <w:rPr>
          <w:rFonts w:ascii="Calibri" w:hAnsi="Calibri" w:eastAsia="Arial Unicode MS" w:cs="Times New Roman"/>
          <w:color w:val="auto"/>
        </w:rPr>
        <w:t xml:space="preserve">group </w:t>
      </w:r>
    </w:p>
    <w:p w:rsidRPr="00653EFE" w:rsidR="002A39C5" w:rsidP="590DE1DB" w:rsidRDefault="002A39C5" w14:paraId="238B79AC" w14:textId="78344BD7">
      <w:pPr>
        <w:pStyle w:val="ListParagraph"/>
        <w:widowControl w:val="0"/>
        <w:numPr>
          <w:ilvl w:val="0"/>
          <w:numId w:val="23"/>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auto"/>
        </w:rPr>
      </w:pPr>
      <w:r w:rsidRPr="590DE1DB" w:rsidR="590DE1DB">
        <w:rPr>
          <w:rFonts w:ascii="Calibri" w:hAnsi="Calibri" w:eastAsia="Arial Unicode MS" w:cs="Times New Roman"/>
          <w:color w:val="auto"/>
        </w:rPr>
        <w:t>En</w:t>
      </w:r>
      <w:r w:rsidRPr="590DE1DB" w:rsidR="590DE1DB">
        <w:rPr>
          <w:rFonts w:ascii="Calibri" w:hAnsi="Calibri" w:eastAsia="Arial Unicode MS" w:cs="Times New Roman"/>
          <w:color w:val="auto"/>
        </w:rPr>
        <w:t xml:space="preserve">sure that all housekeeping </w:t>
      </w:r>
      <w:r w:rsidRPr="590DE1DB" w:rsidR="590DE1DB">
        <w:rPr>
          <w:rFonts w:ascii="Calibri" w:hAnsi="Calibri" w:eastAsia="Arial Unicode MS" w:cs="Times New Roman"/>
          <w:color w:val="auto"/>
        </w:rPr>
        <w:t xml:space="preserve">equipment and </w:t>
      </w:r>
      <w:r w:rsidRPr="590DE1DB" w:rsidR="590DE1DB">
        <w:rPr>
          <w:rFonts w:ascii="Calibri" w:hAnsi="Calibri" w:eastAsia="Arial Unicode MS" w:cs="Times New Roman"/>
          <w:color w:val="auto"/>
        </w:rPr>
        <w:t>related items are stored properly and maintained to</w:t>
      </w:r>
      <w:r w:rsidRPr="590DE1DB" w:rsidR="590DE1DB">
        <w:rPr>
          <w:rFonts w:ascii="Calibri" w:hAnsi="Calibri" w:eastAsia="Arial Unicode MS" w:cs="Times New Roman"/>
          <w:color w:val="auto"/>
        </w:rPr>
        <w:t xml:space="preserve"> </w:t>
      </w:r>
      <w:r w:rsidRPr="590DE1DB" w:rsidR="590DE1DB">
        <w:rPr>
          <w:rFonts w:ascii="Calibri" w:hAnsi="Calibri" w:eastAsia="Arial Unicode MS" w:cs="Times New Roman"/>
          <w:color w:val="auto"/>
        </w:rPr>
        <w:t>the</w:t>
      </w:r>
      <w:r w:rsidRPr="590DE1DB" w:rsidR="590DE1DB">
        <w:rPr>
          <w:rFonts w:ascii="Calibri" w:hAnsi="Calibri" w:eastAsia="Arial Unicode MS" w:cs="Times New Roman"/>
          <w:color w:val="auto"/>
        </w:rPr>
        <w:t xml:space="preserve"> appropriate standards</w:t>
      </w:r>
    </w:p>
    <w:p w:rsidRPr="00653EFE" w:rsidR="00B16BE3" w:rsidP="13FFEF14" w:rsidRDefault="00653EFE" w14:paraId="38C77508" w14:textId="17945B57">
      <w:pPr>
        <w:pStyle w:val="ListParagraph"/>
        <w:widowControl w:val="0"/>
        <w:numPr>
          <w:ilvl w:val="0"/>
          <w:numId w:val="22"/>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i w:val="1"/>
          <w:iCs w:val="1"/>
          <w:color w:val="000000" w:themeColor="text1" w:themeTint="FF" w:themeShade="FF"/>
        </w:rPr>
      </w:pPr>
      <w:r w:rsidRPr="13FFEF14" w:rsidR="13FFEF14">
        <w:rPr>
          <w:rFonts w:ascii="Calibri" w:hAnsi="Calibri" w:eastAsia="Arial Unicode MS" w:cs="Times New Roman"/>
          <w:i w:val="1"/>
          <w:iCs w:val="1"/>
          <w:color w:val="auto"/>
        </w:rPr>
        <w:t>Back of House areas</w:t>
      </w:r>
    </w:p>
    <w:p w:rsidRPr="00653EFE" w:rsidR="00653EFE" w:rsidP="590DE1DB" w:rsidRDefault="00176EAB" w14:paraId="52FE29C8" w14:textId="4603EA73">
      <w:pPr>
        <w:pStyle w:val="ListParagraph"/>
        <w:widowControl w:val="0"/>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000000" w:themeColor="text1" w:themeTint="FF" w:themeShade="FF"/>
        </w:rPr>
      </w:pPr>
      <w:r w:rsidRPr="590DE1DB" w:rsidR="590DE1DB">
        <w:rPr>
          <w:rFonts w:ascii="Calibri" w:hAnsi="Calibri" w:eastAsia="Arial Unicode MS" w:cs="Times New Roman"/>
          <w:color w:val="auto"/>
        </w:rPr>
        <w:t>Responsible for general cleanliness of the main</w:t>
      </w:r>
      <w:r w:rsidRPr="590DE1DB" w:rsidR="590DE1DB">
        <w:rPr>
          <w:rFonts w:ascii="Calibri" w:hAnsi="Calibri" w:eastAsia="Arial Unicode MS" w:cs="Times New Roman"/>
          <w:color w:val="auto"/>
        </w:rPr>
        <w:t xml:space="preserve"> </w:t>
      </w:r>
      <w:r w:rsidRPr="590DE1DB" w:rsidR="590DE1DB">
        <w:rPr>
          <w:rFonts w:ascii="Calibri" w:hAnsi="Calibri" w:eastAsia="Arial Unicode MS" w:cs="Times New Roman"/>
          <w:color w:val="auto"/>
        </w:rPr>
        <w:t>office area</w:t>
      </w:r>
      <w:r w:rsidRPr="590DE1DB" w:rsidR="590DE1DB">
        <w:rPr>
          <w:rFonts w:ascii="Calibri" w:hAnsi="Calibri" w:eastAsia="Arial Unicode MS" w:cs="Times New Roman"/>
          <w:color w:val="auto"/>
        </w:rPr>
        <w:t xml:space="preserve">, staffroom space and </w:t>
      </w:r>
      <w:r w:rsidRPr="590DE1DB" w:rsidR="590DE1DB">
        <w:rPr>
          <w:rFonts w:ascii="Calibri" w:hAnsi="Calibri" w:eastAsia="Arial Unicode MS" w:cs="Times New Roman"/>
          <w:color w:val="auto"/>
        </w:rPr>
        <w:t>the allocated casual staff accommodation areas</w:t>
      </w:r>
    </w:p>
    <w:p w:rsidR="00E33C12" w:rsidP="00B72B23" w:rsidRDefault="00176EAB" w14:paraId="14B94317" w14:textId="37965ABB">
      <w:pPr>
        <w:pStyle w:val="ListParagraph"/>
        <w:widowControl w:val="0"/>
        <w:numPr>
          <w:ilvl w:val="0"/>
          <w:numId w:val="24"/>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653EFE">
        <w:rPr>
          <w:rFonts w:ascii="Calibri" w:hAnsi="Calibri" w:eastAsia="Arial Unicode MS" w:cs="Times New Roman"/>
          <w:bCs/>
          <w:color w:val="auto"/>
        </w:rPr>
        <w:t>Responsible for the upkeep and general cleanliness of all housekeeping related areas such as but not limited to chemical storage and linen storage areas</w:t>
      </w:r>
    </w:p>
    <w:p w:rsidRPr="00653EFE" w:rsidR="00653EFE" w:rsidP="590DE1DB" w:rsidRDefault="00653EFE" w14:paraId="1E2389FC"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auto"/>
        </w:rPr>
      </w:pPr>
    </w:p>
    <w:p w:rsidRPr="009D6488" w:rsidR="009D6488" w:rsidP="590DE1DB" w:rsidRDefault="009D6488" w14:paraId="16EEC6F1"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i w:val="1"/>
          <w:iCs w:val="1"/>
          <w:color w:val="auto"/>
        </w:rPr>
      </w:pPr>
      <w:r w:rsidRPr="590DE1DB" w:rsidR="590DE1DB">
        <w:rPr>
          <w:rFonts w:ascii="Calibri" w:hAnsi="Calibri" w:eastAsia="Arial Unicode MS" w:cs="Times New Roman"/>
          <w:i w:val="1"/>
          <w:iCs w:val="1"/>
          <w:color w:val="auto"/>
        </w:rPr>
        <w:t xml:space="preserve">Additional Responsibilities </w:t>
      </w:r>
    </w:p>
    <w:p w:rsidRPr="009D6488" w:rsidR="009D6488" w:rsidP="590DE1DB" w:rsidRDefault="009D6488" w14:paraId="6152C0D3" w14:textId="2D42AE11">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Calibri"/>
          <w:color w:val="000000" w:themeColor="text1" w:themeTint="FF" w:themeShade="FF"/>
        </w:rPr>
      </w:pPr>
      <w:r w:rsidRPr="590DE1DB" w:rsidR="590DE1DB">
        <w:rPr>
          <w:rFonts w:ascii="Calibri" w:hAnsi="Calibri" w:cs="Calibri"/>
          <w:color w:val="auto"/>
        </w:rPr>
        <w:t>Interact with guests in a friendly and courteous manner and communicate accurate and consistent information as it relates to Youthworks’ policies and procedures</w:t>
      </w:r>
    </w:p>
    <w:p w:rsidRPr="005D28F0" w:rsidR="009F50E0" w:rsidP="3E781589" w:rsidRDefault="009F50E0" w14:paraId="6203A3A8" w14:textId="77777777">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auto"/>
        </w:rPr>
      </w:pPr>
      <w:r w:rsidRPr="3E781589" w:rsidR="3E781589">
        <w:rPr>
          <w:rFonts w:ascii="Calibri" w:hAnsi="Calibri" w:eastAsia="Arial Unicode MS" w:cs="Times New Roman"/>
          <w:color w:val="auto"/>
        </w:rPr>
        <w:t>Participate in weekly operation’s meetings</w:t>
      </w:r>
    </w:p>
    <w:p w:rsidRPr="00DD670D" w:rsidR="009F50E0" w:rsidP="3E781589" w:rsidRDefault="009F50E0" w14:paraId="5ED4FD04" w14:textId="77777777">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714" w:hanging="357"/>
        <w:rPr>
          <w:rFonts w:ascii="Calibri" w:hAnsi="Calibri" w:eastAsia="Arial Unicode MS" w:cs="Times New Roman"/>
          <w:color w:val="auto"/>
        </w:rPr>
      </w:pPr>
      <w:r w:rsidRPr="3E781589" w:rsidR="3E781589">
        <w:rPr>
          <w:rFonts w:ascii="Calibri" w:hAnsi="Calibri" w:eastAsia="Arial Unicode MS" w:cs="Times New Roman"/>
          <w:color w:val="auto"/>
        </w:rPr>
        <w:t xml:space="preserve">Accurately maintain and keep up to date relevant records as needed by Youthworks </w:t>
      </w:r>
      <w:r w:rsidRPr="3E781589" w:rsidR="3E781589">
        <w:rPr>
          <w:rFonts w:ascii="Calibri" w:hAnsi="Calibri" w:eastAsia="Arial Unicode MS" w:cs="Times New Roman"/>
          <w:color w:val="auto"/>
        </w:rPr>
        <w:t xml:space="preserve">and industry standards  </w:t>
      </w:r>
    </w:p>
    <w:p w:rsidRPr="009D6488" w:rsidR="009D6488" w:rsidP="590DE1DB" w:rsidRDefault="009D6488" w14:paraId="3EBC3E1D" w14:textId="76BCE021">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000000" w:themeColor="text1" w:themeTint="FF" w:themeShade="FF"/>
        </w:rPr>
      </w:pPr>
      <w:r w:rsidRPr="590DE1DB" w:rsidR="590DE1DB">
        <w:rPr>
          <w:rFonts w:ascii="Calibri" w:hAnsi="Calibri" w:eastAsia="Arial Unicode MS" w:cs="Calibri"/>
          <w:color w:val="auto"/>
        </w:rPr>
        <w:t>Provide input and feedback</w:t>
      </w:r>
      <w:r w:rsidRPr="590DE1DB" w:rsidR="590DE1DB">
        <w:rPr>
          <w:rFonts w:ascii="Calibri" w:hAnsi="Calibri" w:eastAsia="Arial Unicode MS" w:cs="Times New Roman"/>
          <w:color w:val="auto"/>
        </w:rPr>
        <w:t xml:space="preserve"> on system improvement measures that ensure excellence in service to </w:t>
      </w:r>
      <w:r w:rsidRPr="590DE1DB" w:rsidR="590DE1DB">
        <w:rPr>
          <w:rFonts w:ascii="Calibri" w:hAnsi="Calibri" w:eastAsia="Arial Unicode MS" w:cs="Times New Roman"/>
          <w:color w:val="auto"/>
        </w:rPr>
        <w:t>guests</w:t>
      </w:r>
    </w:p>
    <w:p w:rsidR="009D6488" w:rsidP="590DE1DB" w:rsidRDefault="009D6488" w14:paraId="418FC3E5" w14:textId="77777777">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000000" w:themeColor="text1" w:themeTint="FF" w:themeShade="FF"/>
        </w:rPr>
      </w:pPr>
      <w:r w:rsidRPr="590DE1DB" w:rsidR="590DE1DB">
        <w:rPr>
          <w:rFonts w:ascii="Calibri" w:hAnsi="Calibri" w:eastAsia="Arial Unicode MS" w:cs="Times New Roman"/>
          <w:color w:val="auto"/>
        </w:rPr>
        <w:t>Ensure that any irregularities in operations and systems are reported to relevant stakeholders as soon as possible</w:t>
      </w:r>
    </w:p>
    <w:p w:rsidRPr="00E77291" w:rsidR="009D6488" w:rsidP="590DE1DB" w:rsidRDefault="009D6488" w14:paraId="392F2DC0" w14:textId="0B7FDEBC">
      <w:pPr>
        <w:pStyle w:val="ListParagraph"/>
        <w:widowControl w:val="0"/>
        <w:numPr>
          <w:ilvl w:val="0"/>
          <w:numId w:val="18"/>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 w:val="1"/>
          <w:bCs w:val="1"/>
          <w:color w:val="000000" w:themeColor="text1" w:themeTint="FF" w:themeShade="FF"/>
        </w:rPr>
      </w:pPr>
      <w:r w:rsidRPr="590DE1DB" w:rsidR="590DE1DB">
        <w:rPr>
          <w:rFonts w:ascii="Calibri" w:hAnsi="Calibri" w:eastAsia="Arial Unicode MS" w:cs="Times New Roman"/>
          <w:color w:val="auto"/>
        </w:rPr>
        <w:t xml:space="preserve">Undertake other duties related to the role as directed by the Centre Manager or the Head of Conference </w:t>
      </w:r>
      <w:proofErr w:type="spellStart"/>
      <w:r w:rsidRPr="590DE1DB" w:rsidR="590DE1DB">
        <w:rPr>
          <w:rFonts w:ascii="Calibri" w:hAnsi="Calibri" w:eastAsia="Arial Unicode MS" w:cs="Times New Roman"/>
          <w:color w:val="auto"/>
        </w:rPr>
        <w:t>Centres</w:t>
      </w:r>
      <w:proofErr w:type="spellEnd"/>
    </w:p>
    <w:p w:rsidRPr="00E77291" w:rsidR="00E77291" w:rsidP="009F50E0" w:rsidRDefault="00E77291" w14:paraId="43909715" w14:textId="77777777">
      <w:pPr>
        <w:pStyle w:val="ListParagraph"/>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
          <w:bCs/>
        </w:rPr>
      </w:pPr>
    </w:p>
    <w:p w:rsidRPr="006E0C11" w:rsidR="00E33C12" w:rsidP="00E33C12" w:rsidRDefault="00E33C12" w14:paraId="5F34C98B" w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b/>
          <w:bCs/>
          <w:u w:val="single"/>
        </w:rPr>
      </w:pPr>
      <w:r w:rsidRPr="00C46F40">
        <w:rPr>
          <w:rFonts w:ascii="Calibri" w:hAnsi="Calibri"/>
          <w:b/>
          <w:bCs/>
          <w:u w:val="single"/>
        </w:rPr>
        <w:t>Employee responsibilities</w:t>
      </w:r>
    </w:p>
    <w:p w:rsidR="00E33C12" w:rsidP="00E33C12" w:rsidRDefault="00E33C12" w14:paraId="0724D26F"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E5752F">
        <w:rPr>
          <w:rFonts w:ascii="Calibri" w:hAnsi="Calibri" w:eastAsia="Arial Unicode MS" w:cs="Times New Roman"/>
          <w:bCs/>
          <w:color w:val="auto"/>
        </w:rPr>
        <w:t xml:space="preserve">Attend Youthworks conferences, events, and training </w:t>
      </w:r>
    </w:p>
    <w:p w:rsidRPr="00E5752F" w:rsidR="00E33C12" w:rsidP="00E33C12" w:rsidRDefault="00E33C12" w14:paraId="2AA9A63F"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E5752F">
        <w:rPr>
          <w:rFonts w:ascii="Calibri" w:hAnsi="Calibri" w:eastAsia="Arial Unicode MS" w:cs="Times New Roman"/>
        </w:rPr>
        <w:t>Adhere to Youthworks policies and procedures</w:t>
      </w:r>
    </w:p>
    <w:p w:rsidRPr="00E5752F" w:rsidR="00E33C12" w:rsidP="00E33C12" w:rsidRDefault="00E33C12" w14:paraId="495B8206"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E5752F">
        <w:rPr>
          <w:rFonts w:ascii="Calibri" w:hAnsi="Calibri" w:eastAsia="Arial Unicode MS" w:cs="Times New Roman"/>
        </w:rPr>
        <w:t>Propose and undertake appropriate professional development</w:t>
      </w:r>
    </w:p>
    <w:p w:rsidRPr="006E0C11" w:rsidR="00E33C12" w:rsidP="00E33C12" w:rsidRDefault="00E33C12" w14:paraId="5697F06D"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6E0C11">
        <w:rPr>
          <w:rFonts w:ascii="Calibri" w:hAnsi="Calibri" w:eastAsia="Arial Unicode MS" w:cs="Times New Roman"/>
          <w:bCs/>
          <w:color w:val="auto"/>
        </w:rPr>
        <w:t>Keep abreast of industry knowledge, initiatives, and changes for continuous improvement in service delivery</w:t>
      </w:r>
    </w:p>
    <w:p w:rsidRPr="00E5752F" w:rsidR="00E33C12" w:rsidP="00E33C12" w:rsidRDefault="00E33C12" w14:paraId="1DEF740B"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E5752F">
        <w:rPr>
          <w:rFonts w:ascii="Calibri" w:hAnsi="Calibri" w:eastAsia="Arial Unicode MS" w:cs="Times New Roman"/>
        </w:rPr>
        <w:t>Perform additional duties within skill set as required from time to time</w:t>
      </w:r>
    </w:p>
    <w:p w:rsidRPr="006E0C11" w:rsidR="00E33C12" w:rsidP="00E33C12" w:rsidRDefault="00E33C12" w14:paraId="064399CC"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E5752F">
        <w:rPr>
          <w:rFonts w:ascii="Calibri" w:hAnsi="Calibri" w:eastAsia="Arial Unicode MS" w:cs="Times New Roman"/>
        </w:rPr>
        <w:t xml:space="preserve">Comply with Youthworks standards as well as </w:t>
      </w:r>
      <w:r>
        <w:rPr>
          <w:rFonts w:ascii="Calibri" w:hAnsi="Calibri" w:eastAsia="Arial Unicode MS" w:cs="Times New Roman"/>
        </w:rPr>
        <w:t xml:space="preserve">industry regulations and safety </w:t>
      </w:r>
      <w:r w:rsidRPr="006E0C11">
        <w:rPr>
          <w:rFonts w:ascii="Calibri" w:hAnsi="Calibri"/>
        </w:rPr>
        <w:t>standards</w:t>
      </w:r>
    </w:p>
    <w:p w:rsidRPr="001E2072" w:rsidR="00E33C12" w:rsidP="00E33C12" w:rsidRDefault="00E33C12" w14:paraId="6A6FEBBE"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Pr>
          <w:rFonts w:ascii="Calibri" w:hAnsi="Calibri" w:eastAsia="Arial Unicode MS" w:cs="Times New Roman"/>
        </w:rPr>
        <w:t>Contribute to the improvement of the</w:t>
      </w:r>
      <w:r w:rsidRPr="00E5752F">
        <w:rPr>
          <w:rFonts w:ascii="Calibri" w:hAnsi="Calibri" w:eastAsia="Arial Unicode MS" w:cs="Times New Roman"/>
        </w:rPr>
        <w:t xml:space="preserve"> </w:t>
      </w:r>
      <w:r>
        <w:rPr>
          <w:rFonts w:ascii="Calibri" w:hAnsi="Calibri" w:eastAsia="Arial Unicode MS" w:cs="Times New Roman"/>
        </w:rPr>
        <w:t xml:space="preserve">policies and procedures </w:t>
      </w:r>
    </w:p>
    <w:p w:rsidRPr="006E0C11" w:rsidR="00E33C12" w:rsidP="00E33C12" w:rsidRDefault="00E33C12" w14:paraId="62B3C08C"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6E0C11">
        <w:rPr>
          <w:rFonts w:ascii="Calibri" w:hAnsi="Calibri" w:eastAsia="Arial Unicode MS" w:cs="Times New Roman"/>
          <w:bCs/>
          <w:color w:val="auto"/>
        </w:rPr>
        <w:t>Ensure all relevant reporting occurs promptly, is enacted as needed and filed accordingly</w:t>
      </w:r>
      <w:r w:rsidRPr="006E0C11">
        <w:rPr>
          <w:rFonts w:ascii="Calibri" w:hAnsi="Calibri" w:eastAsia="Arial Unicode MS" w:cs="Times New Roman"/>
          <w:color w:val="auto"/>
        </w:rPr>
        <w:t xml:space="preserve"> </w:t>
      </w:r>
    </w:p>
    <w:p w:rsidRPr="00E5752F" w:rsidR="00E33C12" w:rsidP="00E33C12" w:rsidRDefault="00E33C12" w14:paraId="24EEA39C"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E5752F">
        <w:rPr>
          <w:rFonts w:ascii="Calibri" w:hAnsi="Calibri" w:eastAsia="Arial Unicode MS" w:cs="Times New Roman"/>
        </w:rPr>
        <w:t xml:space="preserve">Model Christian </w:t>
      </w:r>
      <w:proofErr w:type="spellStart"/>
      <w:r w:rsidRPr="00E5752F">
        <w:rPr>
          <w:rFonts w:ascii="Calibri" w:hAnsi="Calibri" w:eastAsia="Arial Unicode MS" w:cs="Times New Roman"/>
        </w:rPr>
        <w:t>behaviour</w:t>
      </w:r>
      <w:proofErr w:type="spellEnd"/>
      <w:r w:rsidRPr="00E5752F">
        <w:rPr>
          <w:rFonts w:ascii="Calibri" w:hAnsi="Calibri" w:eastAsia="Arial Unicode MS" w:cs="Times New Roman"/>
        </w:rPr>
        <w:t xml:space="preserve"> in all aspects of the role</w:t>
      </w:r>
    </w:p>
    <w:p w:rsidRPr="006E0C11" w:rsidR="00E33C12" w:rsidP="00E33C12" w:rsidRDefault="00E33C12" w14:paraId="72076EF6"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E5752F">
        <w:rPr>
          <w:rFonts w:ascii="Calibri" w:hAnsi="Calibri" w:eastAsia="Arial Unicode MS" w:cs="Times New Roman"/>
        </w:rPr>
        <w:t>Work autonomously and effectively in a ministry en</w:t>
      </w:r>
      <w:r>
        <w:rPr>
          <w:rFonts w:ascii="Calibri" w:hAnsi="Calibri" w:eastAsia="Arial Unicode MS" w:cs="Times New Roman"/>
        </w:rPr>
        <w:t xml:space="preserve">vironment where it is important </w:t>
      </w:r>
      <w:r w:rsidRPr="006E0C11">
        <w:rPr>
          <w:rFonts w:ascii="Calibri" w:hAnsi="Calibri"/>
        </w:rPr>
        <w:t>that time is used efficiently, honestly, and resourcefully</w:t>
      </w:r>
    </w:p>
    <w:p w:rsidRPr="006E0C11" w:rsidR="00E33C12" w:rsidP="00E33C12" w:rsidRDefault="00E33C12" w14:paraId="2238C4A9"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rPr>
      </w:pPr>
      <w:r w:rsidRPr="00652A57">
        <w:rPr>
          <w:rFonts w:ascii="Calibri" w:hAnsi="Calibri" w:eastAsia="Arial Unicode MS" w:cs="Times New Roman"/>
        </w:rPr>
        <w:t>Be an active team member participating in team me</w:t>
      </w:r>
      <w:r>
        <w:rPr>
          <w:rFonts w:ascii="Calibri" w:hAnsi="Calibri" w:eastAsia="Arial Unicode MS" w:cs="Times New Roman"/>
        </w:rPr>
        <w:t xml:space="preserve">etings and devotions, and be an </w:t>
      </w:r>
      <w:r w:rsidRPr="006E0C11">
        <w:rPr>
          <w:rFonts w:ascii="Calibri" w:hAnsi="Calibri"/>
        </w:rPr>
        <w:t>active member of the Youthworks community</w:t>
      </w:r>
    </w:p>
    <w:p w:rsidR="00E33C12" w:rsidP="00E33C12" w:rsidRDefault="00E33C12" w14:paraId="76DD5372"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rPr>
      </w:pPr>
      <w:r w:rsidRPr="00652A57">
        <w:rPr>
          <w:rFonts w:ascii="Calibri" w:hAnsi="Calibri" w:eastAsia="Arial Unicode MS" w:cs="Times New Roman"/>
        </w:rPr>
        <w:t>Demonstrate continual commitment to Youthworks</w:t>
      </w:r>
      <w:r>
        <w:rPr>
          <w:rFonts w:ascii="Calibri" w:hAnsi="Calibri" w:eastAsia="Arial Unicode MS" w:cs="Times New Roman"/>
        </w:rPr>
        <w:t>’</w:t>
      </w:r>
      <w:r w:rsidRPr="00652A57">
        <w:rPr>
          <w:rFonts w:ascii="Calibri" w:hAnsi="Calibri" w:eastAsia="Arial Unicode MS" w:cs="Times New Roman"/>
        </w:rPr>
        <w:t xml:space="preserve"> </w:t>
      </w:r>
      <w:r>
        <w:rPr>
          <w:rFonts w:ascii="Calibri" w:hAnsi="Calibri" w:eastAsia="Arial Unicode MS" w:cs="Times New Roman"/>
        </w:rPr>
        <w:t>Mission</w:t>
      </w:r>
    </w:p>
    <w:p w:rsidRPr="00CA501F" w:rsidR="00E33C12" w:rsidP="00E33C12" w:rsidRDefault="00E33C12" w14:paraId="23D72444" w14:textId="77777777">
      <w:pPr>
        <w:pStyle w:val="ListParagraph"/>
        <w:widowControl w:val="0"/>
        <w:numPr>
          <w:ilvl w:val="0"/>
          <w:numId w:val="21"/>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rPr>
      </w:pPr>
      <w:r w:rsidRPr="00CA501F">
        <w:rPr>
          <w:rFonts w:ascii="Calibri" w:hAnsi="Calibri" w:eastAsia="Arial Unicode MS" w:cs="Times New Roman"/>
        </w:rPr>
        <w:t>Work consistently with the values and ethos of Youthworks as a Christian employer</w:t>
      </w:r>
    </w:p>
    <w:p w:rsidR="004F3393" w:rsidP="00B72B23" w:rsidRDefault="004F3393" w14:paraId="4571D226" w14:textId="473764BC">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
          <w:bCs/>
        </w:rPr>
      </w:pPr>
    </w:p>
    <w:p w:rsidR="002A5933" w:rsidP="00B72B23" w:rsidRDefault="002A5933" w14:paraId="33205B43"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
          <w:bCs/>
        </w:rPr>
      </w:pPr>
    </w:p>
    <w:p w:rsidRPr="00E66196" w:rsidR="00D7100C" w:rsidP="00B72B23" w:rsidRDefault="00D7100C" w14:paraId="3A97D917" w14:textId="5379D74B">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
          <w:bCs/>
        </w:rPr>
      </w:pPr>
      <w:r w:rsidRPr="00E66196">
        <w:rPr>
          <w:rFonts w:ascii="Calibri" w:hAnsi="Calibri" w:eastAsia="Arial Unicode MS" w:cs="Times New Roman"/>
          <w:b/>
          <w:bCs/>
        </w:rPr>
        <w:t>S</w:t>
      </w:r>
      <w:r w:rsidRPr="00E66196">
        <w:rPr>
          <w:rFonts w:ascii="Calibri" w:hAnsi="Calibri"/>
          <w:b/>
          <w:bCs/>
          <w:caps/>
        </w:rPr>
        <w:t xml:space="preserve">KILLS, </w:t>
      </w:r>
      <w:r w:rsidRPr="00E66196" w:rsidR="009F50E0">
        <w:rPr>
          <w:rFonts w:ascii="Calibri" w:hAnsi="Calibri"/>
          <w:b/>
          <w:bCs/>
          <w:caps/>
        </w:rPr>
        <w:t>KNOWLEDGE,</w:t>
      </w:r>
      <w:r w:rsidRPr="00E66196">
        <w:rPr>
          <w:rFonts w:ascii="Calibri" w:hAnsi="Calibri"/>
          <w:b/>
          <w:bCs/>
          <w:caps/>
        </w:rPr>
        <w:t xml:space="preserve"> AND EXPERIENCE (SELECTION CRITERIA)</w:t>
      </w:r>
    </w:p>
    <w:p w:rsidRPr="00E66196" w:rsidR="00D7100C" w:rsidP="00B72B23" w:rsidRDefault="00D7100C" w14:paraId="6E7026A9"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
          <w:bCs/>
          <w:i/>
          <w:iCs/>
        </w:rPr>
      </w:pPr>
      <w:r w:rsidRPr="00E66196">
        <w:rPr>
          <w:rFonts w:ascii="Calibri" w:hAnsi="Calibri" w:eastAsia="Arial Unicode MS" w:cs="Times New Roman"/>
          <w:b/>
          <w:bCs/>
        </w:rPr>
        <w:t xml:space="preserve">Essential </w:t>
      </w:r>
    </w:p>
    <w:p w:rsidRPr="00844979" w:rsidR="009F50E0" w:rsidP="009F50E0" w:rsidRDefault="009F50E0" w14:paraId="372F9D4A" w14:textId="77777777">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844979">
        <w:rPr>
          <w:rFonts w:ascii="Calibri" w:hAnsi="Calibri" w:eastAsia="Arial Unicode MS" w:cs="Times New Roman"/>
          <w:bCs/>
          <w:color w:val="auto"/>
        </w:rPr>
        <w:t>Experience in housekeeping / commercial cleaning</w:t>
      </w:r>
    </w:p>
    <w:p w:rsidR="009F50E0" w:rsidP="009F50E0" w:rsidRDefault="009F50E0" w14:paraId="533B394D" w14:textId="77777777">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E87C01">
        <w:rPr>
          <w:rFonts w:ascii="Calibri" w:hAnsi="Calibri" w:eastAsia="Arial Unicode MS" w:cs="Times New Roman"/>
          <w:bCs/>
          <w:color w:val="auto"/>
        </w:rPr>
        <w:t xml:space="preserve">Experience leading a team </w:t>
      </w:r>
    </w:p>
    <w:p w:rsidRPr="009F50E0" w:rsidR="008D79A6" w:rsidP="009F50E0" w:rsidRDefault="00445C14" w14:paraId="3D48B040" w14:textId="2BF0346C">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E87C01">
        <w:rPr>
          <w:rFonts w:ascii="Calibri" w:hAnsi="Calibri" w:eastAsia="Arial Unicode MS" w:cs="Times New Roman"/>
          <w:bCs/>
          <w:color w:val="auto"/>
        </w:rPr>
        <w:t>Proven knowledge of Industry and Safety Standards</w:t>
      </w:r>
    </w:p>
    <w:p w:rsidRPr="00E33C12" w:rsidR="00E33C12" w:rsidP="590DE1DB" w:rsidRDefault="00E33C12" w14:paraId="6B7A2962" w14:textId="70CA4ACA">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000000" w:themeColor="text1" w:themeTint="FF" w:themeShade="FF"/>
        </w:rPr>
      </w:pPr>
      <w:r w:rsidRPr="590DE1DB" w:rsidR="590DE1DB">
        <w:rPr>
          <w:rFonts w:ascii="Calibri" w:hAnsi="Calibri" w:eastAsia="Arial Unicode MS" w:cs="Times New Roman"/>
          <w:color w:val="auto"/>
        </w:rPr>
        <w:t>Willingness to attain and maintain church-based safe ministry / safe church training programs endorsed by the National Council of Churches in Australia Safe Church Program</w:t>
      </w:r>
    </w:p>
    <w:p w:rsidRPr="00E33C12" w:rsidR="00E33C12" w:rsidP="590DE1DB" w:rsidRDefault="00E33C12" w14:paraId="077610F6" w14:textId="326F1B61">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000000" w:themeColor="text1" w:themeTint="FF" w:themeShade="FF"/>
        </w:rPr>
      </w:pPr>
      <w:r w:rsidRPr="590DE1DB" w:rsidR="590DE1DB">
        <w:rPr>
          <w:rFonts w:ascii="Calibri" w:hAnsi="Calibri" w:eastAsia="Arial Unicode MS" w:cs="Times New Roman"/>
          <w:color w:val="auto"/>
        </w:rPr>
        <w:t>Flexible, collaborative, proactive and innovative</w:t>
      </w:r>
    </w:p>
    <w:p w:rsidRPr="00E33C12" w:rsidR="00E33C12" w:rsidP="590DE1DB" w:rsidRDefault="00E33C12" w14:paraId="4A7F0F2D" w14:textId="3D2E4C9A">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000000" w:themeColor="text1" w:themeTint="FF" w:themeShade="FF"/>
        </w:rPr>
      </w:pPr>
      <w:r w:rsidRPr="590DE1DB" w:rsidR="590DE1DB">
        <w:rPr>
          <w:rFonts w:ascii="Calibri" w:hAnsi="Calibri" w:eastAsia="Arial Unicode MS" w:cs="Times New Roman"/>
          <w:color w:val="auto"/>
        </w:rPr>
        <w:t>Commitment to personal ongoing learning</w:t>
      </w:r>
    </w:p>
    <w:p w:rsidRPr="00BF7829" w:rsidR="00BF7829" w:rsidP="00BF7829" w:rsidRDefault="00BF7829" w14:paraId="289E5A59" w14:textId="4F6756F0">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BF7829">
        <w:rPr>
          <w:rFonts w:ascii="Calibri" w:hAnsi="Calibri" w:eastAsia="Arial Unicode MS" w:cs="Times New Roman"/>
          <w:bCs/>
          <w:color w:val="auto"/>
        </w:rPr>
        <w:t xml:space="preserve">Excellent organizational and time management skills with the ability to multitask and to be flexible to reflect changes in priority  </w:t>
      </w:r>
    </w:p>
    <w:p w:rsidRPr="002B78B6" w:rsidR="00E33C12" w:rsidP="00E33C12" w:rsidRDefault="00E33C12" w14:paraId="221B78C8" w14:textId="77777777">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2B78B6">
        <w:rPr>
          <w:rFonts w:ascii="Calibri" w:hAnsi="Calibri" w:eastAsia="Arial Unicode MS" w:cs="Times New Roman"/>
          <w:bCs/>
          <w:color w:val="auto"/>
        </w:rPr>
        <w:t>Computer literacy in Microsoft Office applications</w:t>
      </w:r>
    </w:p>
    <w:p w:rsidRPr="002B78B6" w:rsidR="00E33C12" w:rsidP="00E33C12" w:rsidRDefault="00E33C12" w14:paraId="2666E301" w14:textId="77777777">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2B78B6">
        <w:rPr>
          <w:rFonts w:ascii="Calibri" w:hAnsi="Calibri" w:eastAsia="Arial Unicode MS" w:cs="Times New Roman"/>
          <w:bCs/>
          <w:color w:val="auto"/>
        </w:rPr>
        <w:t xml:space="preserve">Well-developed written and verbal communication skills with a focus on providing strong customer service   </w:t>
      </w:r>
    </w:p>
    <w:p w:rsidRPr="002B78B6" w:rsidR="00E33C12" w:rsidP="00E33C12" w:rsidRDefault="00E33C12" w14:paraId="541F5808" w14:textId="77777777">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2B78B6">
        <w:rPr>
          <w:rFonts w:ascii="Calibri" w:hAnsi="Calibri" w:eastAsia="Arial Unicode MS" w:cs="Times New Roman"/>
          <w:bCs/>
          <w:color w:val="auto"/>
        </w:rPr>
        <w:t>A systematic and focused approach to tasks with a strong attention to detail</w:t>
      </w:r>
    </w:p>
    <w:p w:rsidRPr="002B78B6" w:rsidR="00E33C12" w:rsidP="00E33C12" w:rsidRDefault="00E33C12" w14:paraId="51810D5C" w14:textId="77777777">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2B78B6">
        <w:rPr>
          <w:rFonts w:ascii="Calibri" w:hAnsi="Calibri" w:eastAsia="Arial Unicode MS" w:cs="Times New Roman"/>
          <w:bCs/>
          <w:color w:val="auto"/>
        </w:rPr>
        <w:t xml:space="preserve">An ability to work with a wide range of </w:t>
      </w:r>
      <w:r>
        <w:rPr>
          <w:rFonts w:ascii="Calibri" w:hAnsi="Calibri" w:eastAsia="Arial Unicode MS" w:cs="Times New Roman"/>
          <w:bCs/>
          <w:color w:val="auto"/>
        </w:rPr>
        <w:t>employees</w:t>
      </w:r>
      <w:r w:rsidRPr="002B78B6">
        <w:rPr>
          <w:rFonts w:ascii="Calibri" w:hAnsi="Calibri" w:eastAsia="Arial Unicode MS" w:cs="Times New Roman"/>
          <w:bCs/>
          <w:color w:val="auto"/>
        </w:rPr>
        <w:t xml:space="preserve"> to achieve effective outcomes</w:t>
      </w:r>
    </w:p>
    <w:p w:rsidRPr="002B78B6" w:rsidR="00E33C12" w:rsidP="00E33C12" w:rsidRDefault="00E33C12" w14:paraId="5EEA762F" w14:textId="77777777">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2B78B6">
        <w:rPr>
          <w:rFonts w:ascii="Calibri" w:hAnsi="Calibri" w:eastAsia="Arial Unicode MS" w:cs="Times New Roman"/>
          <w:bCs/>
          <w:color w:val="auto"/>
        </w:rPr>
        <w:t xml:space="preserve">A strong work ethos </w:t>
      </w:r>
    </w:p>
    <w:p w:rsidRPr="00E87C01" w:rsidR="00E33C12" w:rsidP="00E33C12" w:rsidRDefault="00E33C12" w14:paraId="63C4DB43" w14:textId="33560313">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Pr>
          <w:rFonts w:ascii="Calibri" w:hAnsi="Calibri" w:eastAsia="Arial Unicode MS" w:cs="Times New Roman"/>
          <w:bCs/>
          <w:color w:val="auto"/>
        </w:rPr>
        <w:t>A</w:t>
      </w:r>
      <w:r w:rsidRPr="00E87C01">
        <w:rPr>
          <w:rFonts w:ascii="Calibri" w:hAnsi="Calibri" w:eastAsia="Arial Unicode MS" w:cs="Times New Roman"/>
          <w:bCs/>
          <w:color w:val="auto"/>
        </w:rPr>
        <w:t xml:space="preserve"> willingness to work within an Anglican organisation</w:t>
      </w:r>
    </w:p>
    <w:p w:rsidR="00E33C12" w:rsidP="00E33C12" w:rsidRDefault="00E33C12" w14:paraId="121C92A7" w14:textId="77777777">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E87C01">
        <w:rPr>
          <w:rFonts w:ascii="Calibri" w:hAnsi="Calibri" w:eastAsia="Arial Unicode MS" w:cs="Times New Roman"/>
          <w:bCs/>
          <w:color w:val="auto"/>
        </w:rPr>
        <w:t>Commitment to work with Youthworks mission</w:t>
      </w:r>
    </w:p>
    <w:p w:rsidR="00E33C12" w:rsidP="00E33C12" w:rsidRDefault="00E33C12" w14:paraId="6D32C710" w14:textId="77777777">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ind w:left="714" w:hanging="357"/>
        <w:rPr>
          <w:rFonts w:ascii="Calibri" w:hAnsi="Calibri" w:eastAsia="Arial Unicode MS" w:cs="Times New Roman"/>
          <w:bCs/>
          <w:color w:val="auto"/>
        </w:rPr>
      </w:pPr>
      <w:r>
        <w:rPr>
          <w:rFonts w:ascii="Calibri" w:hAnsi="Calibri" w:eastAsia="Arial Unicode MS" w:cs="Times New Roman"/>
          <w:bCs/>
          <w:color w:val="auto"/>
        </w:rPr>
        <w:t xml:space="preserve">Verified and Cleared NSW Working </w:t>
      </w:r>
      <w:proofErr w:type="gramStart"/>
      <w:r>
        <w:rPr>
          <w:rFonts w:ascii="Calibri" w:hAnsi="Calibri" w:eastAsia="Arial Unicode MS" w:cs="Times New Roman"/>
          <w:bCs/>
          <w:color w:val="auto"/>
        </w:rPr>
        <w:t>With</w:t>
      </w:r>
      <w:proofErr w:type="gramEnd"/>
      <w:r>
        <w:rPr>
          <w:rFonts w:ascii="Calibri" w:hAnsi="Calibri" w:eastAsia="Arial Unicode MS" w:cs="Times New Roman"/>
          <w:bCs/>
          <w:color w:val="auto"/>
        </w:rPr>
        <w:t xml:space="preserve"> Children Check number for paid employment</w:t>
      </w:r>
    </w:p>
    <w:p w:rsidRPr="00E33C12" w:rsidR="004E6C28" w:rsidP="00E33C12" w:rsidRDefault="004E6C28" w14:paraId="73510350"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
          <w:bCs/>
          <w:color w:val="FF0000"/>
        </w:rPr>
      </w:pPr>
    </w:p>
    <w:p w:rsidRPr="006862DF" w:rsidR="00D7100C" w:rsidP="00B72B23" w:rsidRDefault="00D7100C" w14:paraId="2A5CA7B8"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
          <w:bCs/>
          <w:color w:val="auto"/>
        </w:rPr>
      </w:pPr>
      <w:r w:rsidRPr="006862DF">
        <w:rPr>
          <w:rFonts w:ascii="Calibri" w:hAnsi="Calibri" w:eastAsia="Arial Unicode MS" w:cs="Times New Roman"/>
          <w:b/>
          <w:bCs/>
          <w:color w:val="auto"/>
        </w:rPr>
        <w:t>Desirable</w:t>
      </w:r>
    </w:p>
    <w:p w:rsidRPr="00C03D45" w:rsidR="00C03D45" w:rsidP="00C03D45" w:rsidRDefault="00C03D45" w14:paraId="3CDDB59E" w14:textId="5375B3B2">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bCs/>
          <w:color w:val="auto"/>
        </w:rPr>
      </w:pPr>
      <w:r w:rsidRPr="00E87C01">
        <w:rPr>
          <w:rFonts w:ascii="Calibri" w:hAnsi="Calibri" w:eastAsia="Arial Unicode MS" w:cs="Times New Roman"/>
          <w:bCs/>
          <w:color w:val="auto"/>
        </w:rPr>
        <w:t>Personal Christian faith</w:t>
      </w:r>
    </w:p>
    <w:p w:rsidR="00F401C4" w:rsidP="00F401C4" w:rsidRDefault="002A39C5" w14:paraId="3F9B0A1F" w14:textId="343D93E7">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36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auto"/>
        </w:rPr>
      </w:pPr>
      <w:r>
        <w:rPr>
          <w:rFonts w:ascii="Calibri" w:hAnsi="Calibri" w:eastAsia="Arial Unicode MS" w:cs="Times New Roman"/>
          <w:color w:val="auto"/>
        </w:rPr>
        <w:lastRenderedPageBreak/>
        <w:t xml:space="preserve">Chemical handling </w:t>
      </w:r>
      <w:r w:rsidRPr="002A39C5" w:rsidR="00E87C01">
        <w:rPr>
          <w:rFonts w:ascii="Calibri" w:hAnsi="Calibri" w:eastAsia="Arial Unicode MS" w:cs="Times New Roman"/>
          <w:color w:val="auto"/>
        </w:rPr>
        <w:t>qualifications</w:t>
      </w:r>
    </w:p>
    <w:p w:rsidRPr="00E33C12" w:rsidR="00E33C12" w:rsidP="59E2EE73" w:rsidRDefault="00E33C12" w14:paraId="395FC43C" w14:textId="4E24E3B0">
      <w:pPr>
        <w:pStyle w:val="ListParagraph"/>
        <w:widowControl w:val="0"/>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tabs>
          <w:tab w:val="left" w:pos="360"/>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rPr>
          <w:rFonts w:ascii="Calibri" w:hAnsi="Calibri" w:eastAsia="Arial Unicode MS" w:cs="Times New Roman"/>
          <w:color w:val="000000" w:themeColor="text1" w:themeTint="FF" w:themeShade="FF"/>
        </w:rPr>
      </w:pPr>
      <w:r w:rsidRPr="59E2EE73" w:rsidR="59E2EE73">
        <w:rPr>
          <w:rFonts w:ascii="Calibri" w:hAnsi="Calibri" w:eastAsia="Arial Unicode MS" w:cs="Times New Roman"/>
          <w:color w:val="auto"/>
        </w:rPr>
        <w:t xml:space="preserve">Mental Health First Aider </w:t>
      </w:r>
      <w:r w:rsidRPr="59E2EE73" w:rsidR="59E2EE73">
        <w:rPr>
          <w:rFonts w:ascii="Calibri" w:hAnsi="Calibri" w:eastAsia="Arial Unicode MS" w:cs="Times New Roman"/>
          <w:color w:val="auto"/>
        </w:rPr>
        <w:t>certification</w:t>
      </w:r>
    </w:p>
    <w:p w:rsidR="00840FED" w:rsidP="00B72B23" w:rsidRDefault="00840FED" w14:paraId="39E01DA8"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220"/>
          <w:tab w:val="left" w:pos="720"/>
        </w:tabs>
        <w:suppressAutoHyphens/>
        <w:autoSpaceDE w:val="0"/>
        <w:autoSpaceDN w:val="0"/>
        <w:adjustRightInd w:val="0"/>
        <w:rPr>
          <w:rFonts w:ascii="Calibri" w:hAnsi="Calibri" w:eastAsia="Arial Unicode MS" w:cs="Times New Roman"/>
          <w:i/>
          <w:iCs/>
        </w:rPr>
      </w:pPr>
    </w:p>
    <w:p w:rsidR="004F3393" w:rsidP="00B72B23" w:rsidRDefault="004F3393" w14:paraId="65DE7A10"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220"/>
          <w:tab w:val="left" w:pos="720"/>
        </w:tabs>
        <w:suppressAutoHyphens/>
        <w:autoSpaceDE w:val="0"/>
        <w:autoSpaceDN w:val="0"/>
        <w:adjustRightInd w:val="0"/>
        <w:rPr>
          <w:rFonts w:ascii="Calibri" w:hAnsi="Calibri" w:eastAsia="Arial Unicode MS" w:cs="Times New Roman"/>
          <w:i/>
          <w:iCs/>
        </w:rPr>
      </w:pPr>
    </w:p>
    <w:p w:rsidR="004F3393" w:rsidP="00B72B23" w:rsidRDefault="004F3393" w14:paraId="22FDB552"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220"/>
          <w:tab w:val="left" w:pos="720"/>
        </w:tabs>
        <w:suppressAutoHyphens/>
        <w:autoSpaceDE w:val="0"/>
        <w:autoSpaceDN w:val="0"/>
        <w:adjustRightInd w:val="0"/>
        <w:rPr>
          <w:rFonts w:ascii="Calibri" w:hAnsi="Calibri" w:eastAsia="Arial Unicode MS" w:cs="Times New Roman"/>
          <w:i/>
          <w:iCs/>
        </w:rPr>
      </w:pPr>
    </w:p>
    <w:p w:rsidR="004F3393" w:rsidP="00B72B23" w:rsidRDefault="004F3393" w14:paraId="7A21C7C7"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220"/>
          <w:tab w:val="left" w:pos="720"/>
        </w:tabs>
        <w:suppressAutoHyphens/>
        <w:autoSpaceDE w:val="0"/>
        <w:autoSpaceDN w:val="0"/>
        <w:adjustRightInd w:val="0"/>
        <w:rPr>
          <w:rFonts w:ascii="Calibri" w:hAnsi="Calibri" w:eastAsia="Arial Unicode MS" w:cs="Times New Roman"/>
          <w:i/>
          <w:iCs/>
        </w:rPr>
      </w:pPr>
    </w:p>
    <w:p w:rsidRPr="00E66196" w:rsidR="004F3393" w:rsidP="00B72B23" w:rsidRDefault="004F3393" w14:paraId="7CFA17F2" w14:textId="77777777">
      <w:pPr>
        <w:widowControl w:val="0"/>
        <w:pBdr>
          <w:top w:val="none" w:color="auto" w:sz="0" w:space="0"/>
          <w:left w:val="none" w:color="auto" w:sz="0" w:space="0"/>
          <w:bottom w:val="none" w:color="auto" w:sz="0" w:space="0"/>
          <w:right w:val="none" w:color="auto" w:sz="0" w:space="0"/>
          <w:between w:val="none" w:color="auto" w:sz="0" w:space="0"/>
          <w:bar w:val="none" w:color="auto" w:sz="0"/>
        </w:pBdr>
        <w:tabs>
          <w:tab w:val="left" w:pos="220"/>
          <w:tab w:val="left" w:pos="720"/>
        </w:tabs>
        <w:suppressAutoHyphens/>
        <w:autoSpaceDE w:val="0"/>
        <w:autoSpaceDN w:val="0"/>
        <w:adjustRightInd w:val="0"/>
        <w:rPr>
          <w:rFonts w:ascii="Calibri" w:hAnsi="Calibri" w:eastAsia="Arial Unicode MS" w:cs="Times New Roman"/>
          <w:i/>
          <w:iCs/>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125"/>
        <w:gridCol w:w="2634"/>
        <w:gridCol w:w="2617"/>
      </w:tblGrid>
      <w:tr w:rsidRPr="00E66196" w:rsidR="000A5D1B" w:rsidTr="00844CAA" w14:paraId="28D8F52C" w14:textId="77777777">
        <w:trPr>
          <w:trHeight w:val="201"/>
        </w:trPr>
        <w:tc>
          <w:tcPr>
            <w:tcW w:w="3125" w:type="dxa"/>
          </w:tcPr>
          <w:p w:rsidRPr="00E66196" w:rsidR="000A5D1B" w:rsidP="00B72B23" w:rsidRDefault="000A5D1B" w14:paraId="2175AC75" w14:textId="77777777">
            <w:pPr>
              <w:suppressAutoHyphens/>
              <w:jc w:val="both"/>
              <w:rPr>
                <w:rFonts w:ascii="Calibri" w:hAnsi="Calibri" w:cs="Times New Roman"/>
                <w:b/>
                <w:sz w:val="22"/>
                <w:szCs w:val="22"/>
              </w:rPr>
            </w:pPr>
            <w:r w:rsidRPr="00E66196">
              <w:rPr>
                <w:rFonts w:ascii="Calibri" w:hAnsi="Calibri" w:cs="Times New Roman"/>
                <w:b/>
                <w:sz w:val="22"/>
                <w:szCs w:val="22"/>
              </w:rPr>
              <w:t>Acknowledgement</w:t>
            </w:r>
          </w:p>
        </w:tc>
        <w:tc>
          <w:tcPr>
            <w:tcW w:w="2634" w:type="dxa"/>
          </w:tcPr>
          <w:p w:rsidRPr="00E66196" w:rsidR="000A5D1B" w:rsidP="00B72B23" w:rsidRDefault="000A5D1B" w14:paraId="3A65BCA0" w14:textId="77777777">
            <w:pPr>
              <w:tabs>
                <w:tab w:val="left" w:pos="459"/>
              </w:tabs>
              <w:suppressAutoHyphens/>
              <w:jc w:val="both"/>
              <w:rPr>
                <w:rFonts w:ascii="Calibri" w:hAnsi="Calibri" w:cs="Times New Roman"/>
                <w:b/>
                <w:sz w:val="22"/>
                <w:szCs w:val="22"/>
              </w:rPr>
            </w:pPr>
            <w:r w:rsidRPr="00E66196">
              <w:rPr>
                <w:rFonts w:ascii="Calibri" w:hAnsi="Calibri" w:cs="Times New Roman"/>
                <w:b/>
                <w:sz w:val="22"/>
                <w:szCs w:val="22"/>
              </w:rPr>
              <w:t>Employee</w:t>
            </w:r>
          </w:p>
        </w:tc>
        <w:tc>
          <w:tcPr>
            <w:tcW w:w="2617" w:type="dxa"/>
          </w:tcPr>
          <w:p w:rsidRPr="00E66196" w:rsidR="000A5D1B" w:rsidP="00B72B23" w:rsidRDefault="000A5D1B" w14:paraId="6C0221D6" w14:textId="77777777">
            <w:pPr>
              <w:tabs>
                <w:tab w:val="left" w:pos="459"/>
              </w:tabs>
              <w:suppressAutoHyphens/>
              <w:jc w:val="both"/>
              <w:rPr>
                <w:rFonts w:ascii="Calibri" w:hAnsi="Calibri" w:cs="Times New Roman"/>
                <w:b/>
                <w:sz w:val="22"/>
                <w:szCs w:val="22"/>
              </w:rPr>
            </w:pPr>
            <w:r w:rsidRPr="00E66196">
              <w:rPr>
                <w:rFonts w:ascii="Calibri" w:hAnsi="Calibri" w:cs="Times New Roman"/>
                <w:b/>
                <w:sz w:val="22"/>
                <w:szCs w:val="22"/>
              </w:rPr>
              <w:t>Supervisor</w:t>
            </w:r>
          </w:p>
        </w:tc>
      </w:tr>
      <w:tr w:rsidRPr="00E66196" w:rsidR="000A5D1B" w:rsidTr="00844CAA" w14:paraId="3BA39BDC" w14:textId="77777777">
        <w:trPr>
          <w:trHeight w:val="1418"/>
        </w:trPr>
        <w:tc>
          <w:tcPr>
            <w:tcW w:w="3125" w:type="dxa"/>
          </w:tcPr>
          <w:p w:rsidRPr="00E66196" w:rsidR="000A5D1B" w:rsidP="00DC006F" w:rsidRDefault="000A5D1B" w14:paraId="26425827" w14:textId="77777777">
            <w:pPr>
              <w:suppressAutoHyphens/>
              <w:rPr>
                <w:rFonts w:ascii="Calibri" w:hAnsi="Calibri" w:cs="Times New Roman"/>
                <w:sz w:val="22"/>
                <w:szCs w:val="22"/>
              </w:rPr>
            </w:pPr>
            <w:r w:rsidRPr="00E66196">
              <w:rPr>
                <w:rFonts w:ascii="Calibri" w:hAnsi="Calibri" w:cs="Times New Roman"/>
                <w:sz w:val="22"/>
                <w:szCs w:val="22"/>
              </w:rPr>
              <w:t>I understand and accept the responsibilities as outlined in this role description.</w:t>
            </w:r>
          </w:p>
        </w:tc>
        <w:tc>
          <w:tcPr>
            <w:tcW w:w="2634" w:type="dxa"/>
          </w:tcPr>
          <w:p w:rsidRPr="00E66196" w:rsidR="000A5D1B" w:rsidP="00B72B23" w:rsidRDefault="000A5D1B" w14:paraId="5A3C885D" w14:textId="77777777">
            <w:pPr>
              <w:tabs>
                <w:tab w:val="left" w:pos="459"/>
              </w:tabs>
              <w:suppressAutoHyphens/>
              <w:jc w:val="both"/>
              <w:rPr>
                <w:rFonts w:ascii="Calibri" w:hAnsi="Calibri" w:cs="Times New Roman"/>
                <w:sz w:val="22"/>
                <w:szCs w:val="22"/>
              </w:rPr>
            </w:pPr>
            <w:r w:rsidRPr="00E66196">
              <w:rPr>
                <w:rFonts w:ascii="Calibri" w:hAnsi="Calibri" w:cs="Times New Roman"/>
                <w:sz w:val="22"/>
                <w:szCs w:val="22"/>
              </w:rPr>
              <w:t>Signature:</w:t>
            </w:r>
          </w:p>
          <w:p w:rsidRPr="00E66196" w:rsidR="000A5D1B" w:rsidP="00B72B23" w:rsidRDefault="000A5D1B" w14:paraId="5F483A77" w14:textId="77777777">
            <w:pPr>
              <w:tabs>
                <w:tab w:val="left" w:pos="459"/>
              </w:tabs>
              <w:suppressAutoHyphens/>
              <w:jc w:val="both"/>
              <w:rPr>
                <w:rFonts w:ascii="Calibri" w:hAnsi="Calibri" w:cs="Times New Roman"/>
                <w:sz w:val="22"/>
                <w:szCs w:val="22"/>
              </w:rPr>
            </w:pPr>
          </w:p>
          <w:p w:rsidRPr="00E66196" w:rsidR="000A5D1B" w:rsidP="00B72B23" w:rsidRDefault="000A5D1B" w14:paraId="70F7C989" w14:textId="77777777">
            <w:pPr>
              <w:tabs>
                <w:tab w:val="left" w:pos="459"/>
              </w:tabs>
              <w:suppressAutoHyphens/>
              <w:jc w:val="both"/>
              <w:rPr>
                <w:rFonts w:ascii="Calibri" w:hAnsi="Calibri" w:cs="Times New Roman"/>
                <w:sz w:val="22"/>
                <w:szCs w:val="22"/>
              </w:rPr>
            </w:pPr>
          </w:p>
          <w:p w:rsidRPr="00E66196" w:rsidR="000A5D1B" w:rsidP="00B72B23" w:rsidRDefault="000A5D1B" w14:paraId="6CFB7298" w14:textId="77777777">
            <w:pPr>
              <w:tabs>
                <w:tab w:val="left" w:pos="459"/>
              </w:tabs>
              <w:suppressAutoHyphens/>
              <w:jc w:val="both"/>
              <w:rPr>
                <w:rFonts w:ascii="Calibri" w:hAnsi="Calibri" w:cs="Times New Roman"/>
                <w:sz w:val="22"/>
                <w:szCs w:val="22"/>
              </w:rPr>
            </w:pPr>
          </w:p>
          <w:p w:rsidRPr="00E66196" w:rsidR="00844CAA" w:rsidP="00B72B23" w:rsidRDefault="00844CAA" w14:paraId="05682BBB" w14:textId="77777777">
            <w:pPr>
              <w:tabs>
                <w:tab w:val="left" w:pos="459"/>
              </w:tabs>
              <w:suppressAutoHyphens/>
              <w:jc w:val="both"/>
              <w:rPr>
                <w:rFonts w:ascii="Calibri" w:hAnsi="Calibri" w:cs="Times New Roman"/>
                <w:sz w:val="22"/>
                <w:szCs w:val="22"/>
              </w:rPr>
            </w:pPr>
          </w:p>
          <w:p w:rsidRPr="00E66196" w:rsidR="000A5D1B" w:rsidP="00B72B23" w:rsidRDefault="000A5D1B" w14:paraId="086257D0" w14:textId="77777777">
            <w:pPr>
              <w:tabs>
                <w:tab w:val="left" w:pos="459"/>
              </w:tabs>
              <w:suppressAutoHyphens/>
              <w:jc w:val="both"/>
              <w:rPr>
                <w:rFonts w:ascii="Calibri" w:hAnsi="Calibri" w:cs="Times New Roman"/>
                <w:sz w:val="22"/>
                <w:szCs w:val="22"/>
              </w:rPr>
            </w:pPr>
            <w:r w:rsidRPr="00E66196">
              <w:rPr>
                <w:rFonts w:ascii="Calibri" w:hAnsi="Calibri" w:cs="Times New Roman"/>
                <w:sz w:val="22"/>
                <w:szCs w:val="22"/>
              </w:rPr>
              <w:t>Date:</w:t>
            </w:r>
          </w:p>
        </w:tc>
        <w:tc>
          <w:tcPr>
            <w:tcW w:w="2617" w:type="dxa"/>
          </w:tcPr>
          <w:p w:rsidRPr="00E66196" w:rsidR="000A5D1B" w:rsidP="00B72B23" w:rsidRDefault="000A5D1B" w14:paraId="3FCF86DA" w14:textId="77777777">
            <w:pPr>
              <w:tabs>
                <w:tab w:val="left" w:pos="459"/>
              </w:tabs>
              <w:suppressAutoHyphens/>
              <w:jc w:val="both"/>
              <w:rPr>
                <w:rFonts w:ascii="Calibri" w:hAnsi="Calibri" w:cs="Times New Roman"/>
                <w:sz w:val="22"/>
                <w:szCs w:val="22"/>
              </w:rPr>
            </w:pPr>
            <w:r w:rsidRPr="00E66196">
              <w:rPr>
                <w:rFonts w:ascii="Calibri" w:hAnsi="Calibri" w:cs="Times New Roman"/>
                <w:sz w:val="22"/>
                <w:szCs w:val="22"/>
              </w:rPr>
              <w:t>Signature:</w:t>
            </w:r>
          </w:p>
          <w:p w:rsidRPr="00E66196" w:rsidR="000A5D1B" w:rsidP="00B72B23" w:rsidRDefault="000A5D1B" w14:paraId="17752D31" w14:textId="77777777">
            <w:pPr>
              <w:tabs>
                <w:tab w:val="left" w:pos="459"/>
              </w:tabs>
              <w:suppressAutoHyphens/>
              <w:jc w:val="both"/>
              <w:rPr>
                <w:rFonts w:ascii="Calibri" w:hAnsi="Calibri" w:cs="Times New Roman"/>
                <w:sz w:val="22"/>
                <w:szCs w:val="22"/>
              </w:rPr>
            </w:pPr>
          </w:p>
          <w:p w:rsidRPr="00E66196" w:rsidR="000A5D1B" w:rsidP="00B72B23" w:rsidRDefault="000A5D1B" w14:paraId="05537C08" w14:textId="77777777">
            <w:pPr>
              <w:tabs>
                <w:tab w:val="left" w:pos="459"/>
              </w:tabs>
              <w:suppressAutoHyphens/>
              <w:jc w:val="both"/>
              <w:rPr>
                <w:rFonts w:ascii="Calibri" w:hAnsi="Calibri" w:cs="Times New Roman"/>
                <w:sz w:val="22"/>
                <w:szCs w:val="22"/>
              </w:rPr>
            </w:pPr>
          </w:p>
          <w:p w:rsidRPr="00E66196" w:rsidR="000A5D1B" w:rsidP="00B72B23" w:rsidRDefault="000A5D1B" w14:paraId="6ECA0077" w14:textId="77777777">
            <w:pPr>
              <w:tabs>
                <w:tab w:val="left" w:pos="459"/>
              </w:tabs>
              <w:suppressAutoHyphens/>
              <w:jc w:val="both"/>
              <w:rPr>
                <w:rFonts w:ascii="Calibri" w:hAnsi="Calibri" w:cs="Times New Roman"/>
                <w:sz w:val="22"/>
                <w:szCs w:val="22"/>
              </w:rPr>
            </w:pPr>
          </w:p>
          <w:p w:rsidRPr="00E66196" w:rsidR="00844CAA" w:rsidP="00B72B23" w:rsidRDefault="00844CAA" w14:paraId="5680D2F6" w14:textId="77777777">
            <w:pPr>
              <w:tabs>
                <w:tab w:val="left" w:pos="459"/>
              </w:tabs>
              <w:suppressAutoHyphens/>
              <w:jc w:val="both"/>
              <w:rPr>
                <w:rFonts w:ascii="Calibri" w:hAnsi="Calibri" w:cs="Times New Roman"/>
                <w:sz w:val="22"/>
                <w:szCs w:val="22"/>
              </w:rPr>
            </w:pPr>
          </w:p>
          <w:p w:rsidRPr="00E66196" w:rsidR="000A5D1B" w:rsidP="00B72B23" w:rsidRDefault="000A5D1B" w14:paraId="2729F96A" w14:textId="77777777">
            <w:pPr>
              <w:tabs>
                <w:tab w:val="left" w:pos="459"/>
              </w:tabs>
              <w:suppressAutoHyphens/>
              <w:jc w:val="both"/>
              <w:rPr>
                <w:rFonts w:ascii="Calibri" w:hAnsi="Calibri" w:cs="Times New Roman"/>
                <w:sz w:val="22"/>
                <w:szCs w:val="22"/>
              </w:rPr>
            </w:pPr>
            <w:r w:rsidRPr="00E66196">
              <w:rPr>
                <w:rFonts w:ascii="Calibri" w:hAnsi="Calibri" w:cs="Times New Roman"/>
                <w:sz w:val="22"/>
                <w:szCs w:val="22"/>
              </w:rPr>
              <w:t>Date:</w:t>
            </w:r>
          </w:p>
          <w:p w:rsidRPr="00E66196" w:rsidR="000A5D1B" w:rsidP="00B72B23" w:rsidRDefault="000A5D1B" w14:paraId="10522D61" w14:textId="77777777">
            <w:pPr>
              <w:tabs>
                <w:tab w:val="left" w:pos="459"/>
              </w:tabs>
              <w:suppressAutoHyphens/>
              <w:jc w:val="both"/>
              <w:rPr>
                <w:rFonts w:ascii="Calibri" w:hAnsi="Calibri" w:cs="Times New Roman"/>
                <w:sz w:val="22"/>
                <w:szCs w:val="22"/>
              </w:rPr>
            </w:pPr>
          </w:p>
        </w:tc>
      </w:tr>
    </w:tbl>
    <w:p w:rsidRPr="00E66196" w:rsidR="00FA74A6" w:rsidP="002A39C5" w:rsidRDefault="00FA74A6" w14:paraId="0E9F148D" w14:textId="77777777">
      <w:pPr>
        <w:widowControl w:val="0"/>
        <w:suppressAutoHyphens/>
        <w:outlineLvl w:val="0"/>
        <w:rPr>
          <w:rFonts w:ascii="Calibri" w:hAnsi="Calibri"/>
        </w:rPr>
      </w:pPr>
    </w:p>
    <w:sectPr w:rsidRPr="00E66196" w:rsidR="00FA74A6" w:rsidSect="009D6488">
      <w:headerReference w:type="default" r:id="rId13"/>
      <w:footerReference w:type="default" r:id="rId14"/>
      <w:headerReference w:type="first" r:id="rId15"/>
      <w:pgSz w:w="11900" w:h="16840" w:orient="portrait"/>
      <w:pgMar w:top="1134" w:right="1134" w:bottom="1134" w:left="1134" w:header="340" w:footer="340"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2E75" w:rsidRDefault="00ED2E75" w14:paraId="7DDCA03F" w14:textId="77777777">
      <w:r>
        <w:separator/>
      </w:r>
    </w:p>
  </w:endnote>
  <w:endnote w:type="continuationSeparator" w:id="0">
    <w:p w:rsidR="00ED2E75" w:rsidRDefault="00ED2E75" w14:paraId="58D30E1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D6488" w:rsidR="009D6488" w:rsidP="009D6488" w:rsidRDefault="009D6488" w14:paraId="7609340F" w14:textId="183135A0">
    <w:pPr>
      <w:pStyle w:val="Footer"/>
      <w:jc w:val="both"/>
      <w:rPr>
        <w:rFonts w:ascii="Calibri" w:hAnsi="Calibri" w:cs="Calibri"/>
        <w:sz w:val="16"/>
      </w:rPr>
    </w:pPr>
    <w:r w:rsidRPr="000639CE">
      <w:rPr>
        <w:rFonts w:ascii="Calibri" w:hAnsi="Calibri" w:cs="Calibri"/>
        <w:sz w:val="16"/>
      </w:rPr>
      <w:t xml:space="preserve">Youthworks’ Position </w:t>
    </w:r>
    <w:proofErr w:type="spellStart"/>
    <w:r w:rsidRPr="000639CE">
      <w:rPr>
        <w:rFonts w:ascii="Calibri" w:hAnsi="Calibri" w:cs="Calibri"/>
        <w:sz w:val="16"/>
      </w:rPr>
      <w:t>Description</w:t>
    </w:r>
    <w:r>
      <w:rPr>
        <w:rFonts w:ascii="Calibri" w:hAnsi="Calibri" w:cs="Calibri"/>
        <w:sz w:val="16"/>
      </w:rPr>
      <w:t>_Head</w:t>
    </w:r>
    <w:proofErr w:type="spellEnd"/>
    <w:r>
      <w:rPr>
        <w:rFonts w:ascii="Calibri" w:hAnsi="Calibri" w:cs="Calibri"/>
        <w:sz w:val="16"/>
      </w:rPr>
      <w:t xml:space="preserve"> </w:t>
    </w:r>
    <w:proofErr w:type="spellStart"/>
    <w:r>
      <w:rPr>
        <w:rFonts w:ascii="Calibri" w:hAnsi="Calibri" w:cs="Calibri"/>
        <w:sz w:val="16"/>
      </w:rPr>
      <w:t>Housekeeper_July</w:t>
    </w:r>
    <w:proofErr w:type="spellEnd"/>
    <w:r>
      <w:rPr>
        <w:rFonts w:ascii="Calibri" w:hAnsi="Calibri" w:cs="Calibri"/>
        <w:sz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2E75" w:rsidRDefault="00ED2E75" w14:paraId="734E05B5" w14:textId="77777777">
      <w:r>
        <w:separator/>
      </w:r>
    </w:p>
  </w:footnote>
  <w:footnote w:type="continuationSeparator" w:id="0">
    <w:p w:rsidR="00ED2E75" w:rsidRDefault="00ED2E75" w14:paraId="4A34FA0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D6488" w:rsidR="00FA74A6" w:rsidP="009D6488" w:rsidRDefault="009D6488" w14:paraId="3FF911FC" w14:textId="6C059CA6">
    <w:pPr>
      <w:pStyle w:val="Header"/>
      <w:jc w:val="right"/>
    </w:pPr>
    <w:r>
      <w:rPr>
        <w:noProof/>
      </w:rPr>
      <w:drawing>
        <wp:inline distT="0" distB="0" distL="0" distR="0" wp14:anchorId="776528F0" wp14:editId="7EE07F3D">
          <wp:extent cx="1436722" cy="360000"/>
          <wp:effectExtent l="0" t="0" r="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722" cy="360000"/>
                  </a:xfrm>
                  <a:prstGeom prst="rect">
                    <a:avLst/>
                  </a:prstGeom>
                </pic:spPr>
              </pic:pic>
            </a:graphicData>
          </a:graphic>
        </wp:inline>
      </w:drawing>
    </w:r>
  </w:p>
  <w:p w:rsidRPr="00B16BE3" w:rsidR="00FA74A6" w:rsidRDefault="002E1DB3" w14:paraId="5133BAA6" w14:textId="77777777">
    <w:pPr>
      <w:pStyle w:val="Header"/>
      <w:jc w:val="right"/>
      <w:rPr>
        <w:rFonts w:ascii="Calibri" w:hAnsi="Calibri" w:eastAsia="Calibri" w:cs="Calibri"/>
        <w:color w:val="000000" w:themeColor="text1"/>
        <w:sz w:val="22"/>
        <w:szCs w:val="22"/>
        <w:u w:color="943634"/>
      </w:rPr>
    </w:pPr>
    <w:r w:rsidRPr="00844CAA">
      <w:rPr>
        <w:rFonts w:ascii="Calibri" w:hAnsi="Calibri" w:eastAsia="Calibri" w:cs="Calibri"/>
        <w:color w:val="000000" w:themeColor="text1"/>
        <w:sz w:val="22"/>
        <w:szCs w:val="22"/>
        <w:u w:color="943634"/>
      </w:rPr>
      <w:t xml:space="preserve">Position </w:t>
    </w:r>
    <w:r w:rsidRPr="00E67F0D">
      <w:rPr>
        <w:rFonts w:ascii="Calibri" w:hAnsi="Calibri" w:eastAsia="Calibri" w:cs="Calibri"/>
        <w:color w:val="000000" w:themeColor="text1"/>
        <w:sz w:val="22"/>
        <w:szCs w:val="22"/>
        <w:u w:color="943634"/>
      </w:rPr>
      <w:t>Description:</w:t>
    </w:r>
    <w:r w:rsidRPr="00E67F0D" w:rsidR="00AF169B">
      <w:rPr>
        <w:rFonts w:ascii="Calibri" w:hAnsi="Calibri"/>
        <w:bCs/>
        <w:color w:val="000000" w:themeColor="text1"/>
        <w:sz w:val="22"/>
        <w:szCs w:val="22"/>
      </w:rPr>
      <w:t xml:space="preserve"> </w:t>
    </w:r>
    <w:r w:rsidR="00EA4133">
      <w:rPr>
        <w:rFonts w:ascii="Calibri" w:hAnsi="Calibri"/>
        <w:bCs/>
        <w:color w:val="000000" w:themeColor="text1"/>
        <w:sz w:val="22"/>
        <w:szCs w:val="22"/>
      </w:rPr>
      <w:t>Head Housekeeper</w:t>
    </w:r>
    <w:r w:rsidRPr="00B16BE3">
      <w:rPr>
        <w:rFonts w:ascii="Calibri" w:hAnsi="Calibri" w:eastAsia="Calibri" w:cs="Calibri"/>
        <w:color w:val="000000" w:themeColor="text1"/>
        <w:sz w:val="22"/>
        <w:szCs w:val="22"/>
        <w:u w:color="943634"/>
      </w:rPr>
      <w:t xml:space="preserve"> </w:t>
    </w:r>
  </w:p>
  <w:p w:rsidRPr="00B16BE3" w:rsidR="00FA74A6" w:rsidP="00633C5D" w:rsidRDefault="00FA74A6" w14:paraId="488C64CB" w14:textId="77777777">
    <w:pPr>
      <w:pStyle w:val="Header"/>
      <w:jc w:val="cent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D6488" w:rsidR="009D6488" w:rsidRDefault="009D6488" w14:paraId="4E9718E4" w14:textId="1139706D">
    <w:pPr>
      <w:pStyle w:val="Header"/>
      <w:rPr>
        <w:sz w:val="8"/>
        <w:szCs w:val="8"/>
      </w:rPr>
    </w:pPr>
    <w:r w:rsidRPr="00C34550">
      <w:rPr>
        <w:noProof/>
        <w:sz w:val="2"/>
        <w:szCs w:val="2"/>
      </w:rPr>
      <w:drawing>
        <wp:anchor distT="0" distB="0" distL="114300" distR="114300" simplePos="0" relativeHeight="251659264" behindDoc="0" locked="0" layoutInCell="1" allowOverlap="1" wp14:anchorId="639ACC2E" wp14:editId="03A34AA2">
          <wp:simplePos x="0" y="0"/>
          <wp:positionH relativeFrom="page">
            <wp:align>right</wp:align>
          </wp:positionH>
          <wp:positionV relativeFrom="paragraph">
            <wp:posOffset>-219710</wp:posOffset>
          </wp:positionV>
          <wp:extent cx="7611774" cy="1872000"/>
          <wp:effectExtent l="0" t="0" r="8255" b="0"/>
          <wp:wrapSquare wrapText="bothSides"/>
          <wp:docPr id="4" name="Picture 4"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611774" cy="187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386480"/>
    <w:multiLevelType w:val="hybridMultilevel"/>
    <w:tmpl w:val="3EA00FA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1B87115"/>
    <w:multiLevelType w:val="hybridMultilevel"/>
    <w:tmpl w:val="E03E300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22A1159"/>
    <w:multiLevelType w:val="hybridMultilevel"/>
    <w:tmpl w:val="590ED4C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2DE0AEC"/>
    <w:multiLevelType w:val="hybridMultilevel"/>
    <w:tmpl w:val="EFDE9FBC"/>
    <w:lvl w:ilvl="0" w:tplc="CE787962">
      <w:start w:val="1"/>
      <w:numFmt w:val="bullet"/>
      <w:lvlText w:val=""/>
      <w:lvlJc w:val="left"/>
      <w:pPr>
        <w:ind w:left="819" w:hanging="360"/>
      </w:pPr>
      <w:rPr>
        <w:rFonts w:hint="default" w:ascii="Symbol" w:hAnsi="Symbol"/>
      </w:rPr>
    </w:lvl>
    <w:lvl w:ilvl="1" w:tplc="0C090003" w:tentative="1">
      <w:start w:val="1"/>
      <w:numFmt w:val="bullet"/>
      <w:lvlText w:val="o"/>
      <w:lvlJc w:val="left"/>
      <w:pPr>
        <w:ind w:left="1539" w:hanging="360"/>
      </w:pPr>
      <w:rPr>
        <w:rFonts w:hint="default" w:ascii="Courier New" w:hAnsi="Courier New" w:cs="Courier New"/>
      </w:rPr>
    </w:lvl>
    <w:lvl w:ilvl="2" w:tplc="0C090005" w:tentative="1">
      <w:start w:val="1"/>
      <w:numFmt w:val="bullet"/>
      <w:lvlText w:val=""/>
      <w:lvlJc w:val="left"/>
      <w:pPr>
        <w:ind w:left="2259" w:hanging="360"/>
      </w:pPr>
      <w:rPr>
        <w:rFonts w:hint="default" w:ascii="Wingdings" w:hAnsi="Wingdings"/>
      </w:rPr>
    </w:lvl>
    <w:lvl w:ilvl="3" w:tplc="0C090001" w:tentative="1">
      <w:start w:val="1"/>
      <w:numFmt w:val="bullet"/>
      <w:lvlText w:val=""/>
      <w:lvlJc w:val="left"/>
      <w:pPr>
        <w:ind w:left="2979" w:hanging="360"/>
      </w:pPr>
      <w:rPr>
        <w:rFonts w:hint="default" w:ascii="Symbol" w:hAnsi="Symbol"/>
      </w:rPr>
    </w:lvl>
    <w:lvl w:ilvl="4" w:tplc="0C090003" w:tentative="1">
      <w:start w:val="1"/>
      <w:numFmt w:val="bullet"/>
      <w:lvlText w:val="o"/>
      <w:lvlJc w:val="left"/>
      <w:pPr>
        <w:ind w:left="3699" w:hanging="360"/>
      </w:pPr>
      <w:rPr>
        <w:rFonts w:hint="default" w:ascii="Courier New" w:hAnsi="Courier New" w:cs="Courier New"/>
      </w:rPr>
    </w:lvl>
    <w:lvl w:ilvl="5" w:tplc="0C090005" w:tentative="1">
      <w:start w:val="1"/>
      <w:numFmt w:val="bullet"/>
      <w:lvlText w:val=""/>
      <w:lvlJc w:val="left"/>
      <w:pPr>
        <w:ind w:left="4419" w:hanging="360"/>
      </w:pPr>
      <w:rPr>
        <w:rFonts w:hint="default" w:ascii="Wingdings" w:hAnsi="Wingdings"/>
      </w:rPr>
    </w:lvl>
    <w:lvl w:ilvl="6" w:tplc="0C090001" w:tentative="1">
      <w:start w:val="1"/>
      <w:numFmt w:val="bullet"/>
      <w:lvlText w:val=""/>
      <w:lvlJc w:val="left"/>
      <w:pPr>
        <w:ind w:left="5139" w:hanging="360"/>
      </w:pPr>
      <w:rPr>
        <w:rFonts w:hint="default" w:ascii="Symbol" w:hAnsi="Symbol"/>
      </w:rPr>
    </w:lvl>
    <w:lvl w:ilvl="7" w:tplc="0C090003" w:tentative="1">
      <w:start w:val="1"/>
      <w:numFmt w:val="bullet"/>
      <w:lvlText w:val="o"/>
      <w:lvlJc w:val="left"/>
      <w:pPr>
        <w:ind w:left="5859" w:hanging="360"/>
      </w:pPr>
      <w:rPr>
        <w:rFonts w:hint="default" w:ascii="Courier New" w:hAnsi="Courier New" w:cs="Courier New"/>
      </w:rPr>
    </w:lvl>
    <w:lvl w:ilvl="8" w:tplc="0C090005" w:tentative="1">
      <w:start w:val="1"/>
      <w:numFmt w:val="bullet"/>
      <w:lvlText w:val=""/>
      <w:lvlJc w:val="left"/>
      <w:pPr>
        <w:ind w:left="6579" w:hanging="360"/>
      </w:pPr>
      <w:rPr>
        <w:rFonts w:hint="default" w:ascii="Wingdings" w:hAnsi="Wingdings"/>
      </w:rPr>
    </w:lvl>
  </w:abstractNum>
  <w:abstractNum w:abstractNumId="6" w15:restartNumberingAfterBreak="0">
    <w:nsid w:val="132361F0"/>
    <w:multiLevelType w:val="hybridMultilevel"/>
    <w:tmpl w:val="1B46D16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5D122A7"/>
    <w:multiLevelType w:val="hybridMultilevel"/>
    <w:tmpl w:val="380A57DE"/>
    <w:lvl w:ilvl="0" w:tplc="5444102A">
      <w:start w:val="1"/>
      <w:numFmt w:val="bullet"/>
      <w:lvlText w:val="▪"/>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3A04A2">
      <w:start w:val="1"/>
      <w:numFmt w:val="bullet"/>
      <w:lvlText w:val="o"/>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96FA92">
      <w:start w:val="1"/>
      <w:numFmt w:val="bullet"/>
      <w:lvlText w:val="▪"/>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344D38">
      <w:start w:val="1"/>
      <w:numFmt w:val="bullet"/>
      <w:lvlText w:val="•"/>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8007E2">
      <w:start w:val="1"/>
      <w:numFmt w:val="bullet"/>
      <w:lvlText w:val="o"/>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64E3F2">
      <w:start w:val="1"/>
      <w:numFmt w:val="bullet"/>
      <w:lvlText w:val="▪"/>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D428EA">
      <w:start w:val="1"/>
      <w:numFmt w:val="bullet"/>
      <w:lvlText w:val="•"/>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9A66B8">
      <w:start w:val="1"/>
      <w:numFmt w:val="bullet"/>
      <w:lvlText w:val="o"/>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0A8410">
      <w:start w:val="1"/>
      <w:numFmt w:val="bullet"/>
      <w:lvlText w:val="▪"/>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6C83C1B"/>
    <w:multiLevelType w:val="hybridMultilevel"/>
    <w:tmpl w:val="202238EA"/>
    <w:lvl w:ilvl="0" w:tplc="0C090003">
      <w:start w:val="1"/>
      <w:numFmt w:val="bullet"/>
      <w:lvlText w:val="o"/>
      <w:lvlJc w:val="left"/>
      <w:pPr>
        <w:ind w:left="1440" w:hanging="360"/>
      </w:pPr>
      <w:rPr>
        <w:rFonts w:hint="default" w:ascii="Courier New" w:hAnsi="Courier New" w:cs="Courier New"/>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9" w15:restartNumberingAfterBreak="0">
    <w:nsid w:val="34822DD6"/>
    <w:multiLevelType w:val="hybridMultilevel"/>
    <w:tmpl w:val="43C2F10C"/>
    <w:lvl w:ilvl="0" w:tplc="04090005">
      <w:start w:val="1"/>
      <w:numFmt w:val="bullet"/>
      <w:lvlText w:val=""/>
      <w:lvlJc w:val="left"/>
      <w:pPr>
        <w:ind w:left="1080" w:hanging="360"/>
      </w:pPr>
      <w:rPr>
        <w:rFonts w:hint="default" w:ascii="Wingdings" w:hAnsi="Wingding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10810D1"/>
    <w:multiLevelType w:val="hybridMultilevel"/>
    <w:tmpl w:val="AE4C0676"/>
    <w:lvl w:ilvl="0" w:tplc="0C090001">
      <w:start w:val="1"/>
      <w:numFmt w:val="bullet"/>
      <w:lvlText w:val=""/>
      <w:lvlJc w:val="left"/>
      <w:pPr>
        <w:ind w:left="780" w:hanging="360"/>
      </w:pPr>
      <w:rPr>
        <w:rFonts w:hint="default" w:ascii="Symbol" w:hAnsi="Symbol"/>
      </w:rPr>
    </w:lvl>
    <w:lvl w:ilvl="1" w:tplc="0C090003" w:tentative="1">
      <w:start w:val="1"/>
      <w:numFmt w:val="bullet"/>
      <w:lvlText w:val="o"/>
      <w:lvlJc w:val="left"/>
      <w:pPr>
        <w:ind w:left="1500" w:hanging="360"/>
      </w:pPr>
      <w:rPr>
        <w:rFonts w:hint="default" w:ascii="Courier New" w:hAnsi="Courier New" w:cs="Courier New"/>
      </w:rPr>
    </w:lvl>
    <w:lvl w:ilvl="2" w:tplc="0C090005" w:tentative="1">
      <w:start w:val="1"/>
      <w:numFmt w:val="bullet"/>
      <w:lvlText w:val=""/>
      <w:lvlJc w:val="left"/>
      <w:pPr>
        <w:ind w:left="2220" w:hanging="360"/>
      </w:pPr>
      <w:rPr>
        <w:rFonts w:hint="default" w:ascii="Wingdings" w:hAnsi="Wingdings"/>
      </w:rPr>
    </w:lvl>
    <w:lvl w:ilvl="3" w:tplc="0C090001" w:tentative="1">
      <w:start w:val="1"/>
      <w:numFmt w:val="bullet"/>
      <w:lvlText w:val=""/>
      <w:lvlJc w:val="left"/>
      <w:pPr>
        <w:ind w:left="2940" w:hanging="360"/>
      </w:pPr>
      <w:rPr>
        <w:rFonts w:hint="default" w:ascii="Symbol" w:hAnsi="Symbol"/>
      </w:rPr>
    </w:lvl>
    <w:lvl w:ilvl="4" w:tplc="0C090003" w:tentative="1">
      <w:start w:val="1"/>
      <w:numFmt w:val="bullet"/>
      <w:lvlText w:val="o"/>
      <w:lvlJc w:val="left"/>
      <w:pPr>
        <w:ind w:left="3660" w:hanging="360"/>
      </w:pPr>
      <w:rPr>
        <w:rFonts w:hint="default" w:ascii="Courier New" w:hAnsi="Courier New" w:cs="Courier New"/>
      </w:rPr>
    </w:lvl>
    <w:lvl w:ilvl="5" w:tplc="0C090005" w:tentative="1">
      <w:start w:val="1"/>
      <w:numFmt w:val="bullet"/>
      <w:lvlText w:val=""/>
      <w:lvlJc w:val="left"/>
      <w:pPr>
        <w:ind w:left="4380" w:hanging="360"/>
      </w:pPr>
      <w:rPr>
        <w:rFonts w:hint="default" w:ascii="Wingdings" w:hAnsi="Wingdings"/>
      </w:rPr>
    </w:lvl>
    <w:lvl w:ilvl="6" w:tplc="0C090001" w:tentative="1">
      <w:start w:val="1"/>
      <w:numFmt w:val="bullet"/>
      <w:lvlText w:val=""/>
      <w:lvlJc w:val="left"/>
      <w:pPr>
        <w:ind w:left="5100" w:hanging="360"/>
      </w:pPr>
      <w:rPr>
        <w:rFonts w:hint="default" w:ascii="Symbol" w:hAnsi="Symbol"/>
      </w:rPr>
    </w:lvl>
    <w:lvl w:ilvl="7" w:tplc="0C090003" w:tentative="1">
      <w:start w:val="1"/>
      <w:numFmt w:val="bullet"/>
      <w:lvlText w:val="o"/>
      <w:lvlJc w:val="left"/>
      <w:pPr>
        <w:ind w:left="5820" w:hanging="360"/>
      </w:pPr>
      <w:rPr>
        <w:rFonts w:hint="default" w:ascii="Courier New" w:hAnsi="Courier New" w:cs="Courier New"/>
      </w:rPr>
    </w:lvl>
    <w:lvl w:ilvl="8" w:tplc="0C090005" w:tentative="1">
      <w:start w:val="1"/>
      <w:numFmt w:val="bullet"/>
      <w:lvlText w:val=""/>
      <w:lvlJc w:val="left"/>
      <w:pPr>
        <w:ind w:left="6540" w:hanging="360"/>
      </w:pPr>
      <w:rPr>
        <w:rFonts w:hint="default" w:ascii="Wingdings" w:hAnsi="Wingdings"/>
      </w:rPr>
    </w:lvl>
  </w:abstractNum>
  <w:abstractNum w:abstractNumId="11" w15:restartNumberingAfterBreak="0">
    <w:nsid w:val="48BA523A"/>
    <w:multiLevelType w:val="hybridMultilevel"/>
    <w:tmpl w:val="86F260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4A5A20CE"/>
    <w:multiLevelType w:val="hybridMultilevel"/>
    <w:tmpl w:val="55563450"/>
    <w:styleLink w:val="ImportedStyle2"/>
    <w:lvl w:ilvl="0" w:tplc="4B8EDD36">
      <w:start w:val="1"/>
      <w:numFmt w:val="bullet"/>
      <w:lvlText w:val="▪"/>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C8EDD6">
      <w:start w:val="1"/>
      <w:numFmt w:val="bullet"/>
      <w:lvlText w:val="o"/>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D84388">
      <w:start w:val="1"/>
      <w:numFmt w:val="bullet"/>
      <w:lvlText w:val="▪"/>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A0E2F4">
      <w:start w:val="1"/>
      <w:numFmt w:val="bullet"/>
      <w:lvlText w:val="•"/>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484560">
      <w:start w:val="1"/>
      <w:numFmt w:val="bullet"/>
      <w:lvlText w:val="o"/>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12AAD0">
      <w:start w:val="1"/>
      <w:numFmt w:val="bullet"/>
      <w:lvlText w:val="▪"/>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7A8514">
      <w:start w:val="1"/>
      <w:numFmt w:val="bullet"/>
      <w:lvlText w:val="•"/>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483B0C">
      <w:start w:val="1"/>
      <w:numFmt w:val="bullet"/>
      <w:lvlText w:val="o"/>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0C1C44">
      <w:start w:val="1"/>
      <w:numFmt w:val="bullet"/>
      <w:lvlText w:val="▪"/>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B0F549F"/>
    <w:multiLevelType w:val="hybridMultilevel"/>
    <w:tmpl w:val="3BE8B4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4EB717DA"/>
    <w:multiLevelType w:val="hybridMultilevel"/>
    <w:tmpl w:val="ED9E87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28F773C"/>
    <w:multiLevelType w:val="hybridMultilevel"/>
    <w:tmpl w:val="7586EF12"/>
    <w:numStyleLink w:val="ImportedStyle3"/>
  </w:abstractNum>
  <w:abstractNum w:abstractNumId="16" w15:restartNumberingAfterBreak="0">
    <w:nsid w:val="54311388"/>
    <w:multiLevelType w:val="hybridMultilevel"/>
    <w:tmpl w:val="DB96970E"/>
    <w:lvl w:ilvl="0" w:tplc="0C090003">
      <w:start w:val="1"/>
      <w:numFmt w:val="bullet"/>
      <w:lvlText w:val="o"/>
      <w:lvlJc w:val="left"/>
      <w:pPr>
        <w:ind w:left="1440" w:hanging="360"/>
      </w:pPr>
      <w:rPr>
        <w:rFonts w:hint="default" w:ascii="Courier New" w:hAnsi="Courier New" w:cs="Courier New"/>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7" w15:restartNumberingAfterBreak="0">
    <w:nsid w:val="55F30DFD"/>
    <w:multiLevelType w:val="hybridMultilevel"/>
    <w:tmpl w:val="AD08B3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58DE1689"/>
    <w:multiLevelType w:val="hybridMultilevel"/>
    <w:tmpl w:val="7586EF12"/>
    <w:styleLink w:val="ImportedStyle3"/>
    <w:lvl w:ilvl="0" w:tplc="07221098">
      <w:start w:val="1"/>
      <w:numFmt w:val="bullet"/>
      <w:lvlText w:val="▪"/>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04212">
      <w:start w:val="1"/>
      <w:numFmt w:val="bullet"/>
      <w:lvlText w:val="o"/>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C69C12">
      <w:start w:val="1"/>
      <w:numFmt w:val="bullet"/>
      <w:lvlText w:val="▪"/>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48F19C">
      <w:start w:val="1"/>
      <w:numFmt w:val="bullet"/>
      <w:lvlText w:val="•"/>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E0DAA2">
      <w:start w:val="1"/>
      <w:numFmt w:val="bullet"/>
      <w:lvlText w:val="o"/>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E08DF2">
      <w:start w:val="1"/>
      <w:numFmt w:val="bullet"/>
      <w:lvlText w:val="▪"/>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D2FBC8">
      <w:start w:val="1"/>
      <w:numFmt w:val="bullet"/>
      <w:lvlText w:val="•"/>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146E50">
      <w:start w:val="1"/>
      <w:numFmt w:val="bullet"/>
      <w:lvlText w:val="o"/>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76CDD0">
      <w:start w:val="1"/>
      <w:numFmt w:val="bullet"/>
      <w:lvlText w:val="▪"/>
      <w:lvlJc w:val="left"/>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E116FDB"/>
    <w:multiLevelType w:val="hybridMultilevel"/>
    <w:tmpl w:val="02B0997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61AE0C3F"/>
    <w:multiLevelType w:val="hybridMultilevel"/>
    <w:tmpl w:val="55563450"/>
    <w:numStyleLink w:val="ImportedStyle2"/>
  </w:abstractNum>
  <w:abstractNum w:abstractNumId="21" w15:restartNumberingAfterBreak="0">
    <w:nsid w:val="63A9140A"/>
    <w:multiLevelType w:val="hybridMultilevel"/>
    <w:tmpl w:val="E514C0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69146316"/>
    <w:multiLevelType w:val="hybridMultilevel"/>
    <w:tmpl w:val="20780E5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188757784">
    <w:abstractNumId w:val="12"/>
  </w:num>
  <w:num w:numId="2" w16cid:durableId="1613123399">
    <w:abstractNumId w:val="20"/>
  </w:num>
  <w:num w:numId="3" w16cid:durableId="1926069541">
    <w:abstractNumId w:val="18"/>
  </w:num>
  <w:num w:numId="4" w16cid:durableId="148793617">
    <w:abstractNumId w:val="15"/>
  </w:num>
  <w:num w:numId="5" w16cid:durableId="441805729">
    <w:abstractNumId w:val="7"/>
  </w:num>
  <w:num w:numId="6" w16cid:durableId="1033311143">
    <w:abstractNumId w:val="7"/>
    <w:lvlOverride w:ilvl="0">
      <w:lvl w:ilvl="0" w:tplc="5444102A">
        <w:start w:val="1"/>
        <w:numFmt w:val="bullet"/>
        <w:lvlText w:val="▪"/>
        <w:lvlJc w:val="left"/>
        <w:pPr>
          <w:ind w:left="7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3A04A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96FA92">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344D38">
        <w:start w:val="1"/>
        <w:numFmt w:val="bullet"/>
        <w:lvlText w:val="•"/>
        <w:lvlJc w:val="left"/>
        <w:pPr>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58007E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564E3F2">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D428EA">
        <w:start w:val="1"/>
        <w:numFmt w:val="bullet"/>
        <w:lvlText w:val="•"/>
        <w:lvlJc w:val="left"/>
        <w:pPr>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F9A66B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A0A841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319261811">
    <w:abstractNumId w:val="0"/>
  </w:num>
  <w:num w:numId="8" w16cid:durableId="1502038758">
    <w:abstractNumId w:val="1"/>
  </w:num>
  <w:num w:numId="9" w16cid:durableId="46690517">
    <w:abstractNumId w:val="9"/>
  </w:num>
  <w:num w:numId="10" w16cid:durableId="965892702">
    <w:abstractNumId w:val="14"/>
  </w:num>
  <w:num w:numId="11" w16cid:durableId="703749707">
    <w:abstractNumId w:val="19"/>
  </w:num>
  <w:num w:numId="12" w16cid:durableId="1728989410">
    <w:abstractNumId w:val="10"/>
  </w:num>
  <w:num w:numId="13" w16cid:durableId="13117713">
    <w:abstractNumId w:val="17"/>
  </w:num>
  <w:num w:numId="14" w16cid:durableId="495340145">
    <w:abstractNumId w:val="4"/>
  </w:num>
  <w:num w:numId="15" w16cid:durableId="700394959">
    <w:abstractNumId w:val="11"/>
  </w:num>
  <w:num w:numId="16" w16cid:durableId="164056673">
    <w:abstractNumId w:val="21"/>
  </w:num>
  <w:num w:numId="17" w16cid:durableId="1543439592">
    <w:abstractNumId w:val="13"/>
  </w:num>
  <w:num w:numId="18" w16cid:durableId="1885753825">
    <w:abstractNumId w:val="6"/>
  </w:num>
  <w:num w:numId="19" w16cid:durableId="2130933589">
    <w:abstractNumId w:val="3"/>
  </w:num>
  <w:num w:numId="20" w16cid:durableId="817184311">
    <w:abstractNumId w:val="5"/>
  </w:num>
  <w:num w:numId="21" w16cid:durableId="382095261">
    <w:abstractNumId w:val="22"/>
  </w:num>
  <w:num w:numId="22" w16cid:durableId="125319224">
    <w:abstractNumId w:val="2"/>
  </w:num>
  <w:num w:numId="23" w16cid:durableId="868101925">
    <w:abstractNumId w:val="16"/>
  </w:num>
  <w:num w:numId="24" w16cid:durableId="1749234394">
    <w:abstractNumId w:val="8"/>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E3"/>
    <w:rsid w:val="00031ACB"/>
    <w:rsid w:val="0009320D"/>
    <w:rsid w:val="000A5D1B"/>
    <w:rsid w:val="00106D05"/>
    <w:rsid w:val="0014263F"/>
    <w:rsid w:val="00175529"/>
    <w:rsid w:val="00176EAB"/>
    <w:rsid w:val="00196947"/>
    <w:rsid w:val="001A3305"/>
    <w:rsid w:val="001B649C"/>
    <w:rsid w:val="001C579D"/>
    <w:rsid w:val="001D2E7F"/>
    <w:rsid w:val="00200948"/>
    <w:rsid w:val="002079DF"/>
    <w:rsid w:val="0022049C"/>
    <w:rsid w:val="00257617"/>
    <w:rsid w:val="00276208"/>
    <w:rsid w:val="002832BD"/>
    <w:rsid w:val="00287506"/>
    <w:rsid w:val="00287B1A"/>
    <w:rsid w:val="002A1C12"/>
    <w:rsid w:val="002A39C5"/>
    <w:rsid w:val="002A45AB"/>
    <w:rsid w:val="002A5933"/>
    <w:rsid w:val="002E1DB3"/>
    <w:rsid w:val="002E653A"/>
    <w:rsid w:val="002F5BEF"/>
    <w:rsid w:val="00342971"/>
    <w:rsid w:val="00362156"/>
    <w:rsid w:val="0036240F"/>
    <w:rsid w:val="00376B0A"/>
    <w:rsid w:val="003A4710"/>
    <w:rsid w:val="003B4D9E"/>
    <w:rsid w:val="003D1E1D"/>
    <w:rsid w:val="004002F9"/>
    <w:rsid w:val="00400CD5"/>
    <w:rsid w:val="00400EDA"/>
    <w:rsid w:val="00405A7F"/>
    <w:rsid w:val="00410D7E"/>
    <w:rsid w:val="004163F2"/>
    <w:rsid w:val="00422AC4"/>
    <w:rsid w:val="004413BA"/>
    <w:rsid w:val="00445C14"/>
    <w:rsid w:val="00495A58"/>
    <w:rsid w:val="004B3803"/>
    <w:rsid w:val="004B5785"/>
    <w:rsid w:val="004D6A7D"/>
    <w:rsid w:val="004E6C28"/>
    <w:rsid w:val="004F3393"/>
    <w:rsid w:val="00514EB0"/>
    <w:rsid w:val="005155AB"/>
    <w:rsid w:val="00531511"/>
    <w:rsid w:val="00534C51"/>
    <w:rsid w:val="00543572"/>
    <w:rsid w:val="00546CC9"/>
    <w:rsid w:val="00566057"/>
    <w:rsid w:val="005C73BF"/>
    <w:rsid w:val="005D10B8"/>
    <w:rsid w:val="005E6644"/>
    <w:rsid w:val="005F5AAE"/>
    <w:rsid w:val="00607031"/>
    <w:rsid w:val="00633C5D"/>
    <w:rsid w:val="00653354"/>
    <w:rsid w:val="00653EFE"/>
    <w:rsid w:val="006862DF"/>
    <w:rsid w:val="006B48A8"/>
    <w:rsid w:val="006D6179"/>
    <w:rsid w:val="00714A4E"/>
    <w:rsid w:val="00722EFA"/>
    <w:rsid w:val="007C54B8"/>
    <w:rsid w:val="007D46F1"/>
    <w:rsid w:val="007E6F8F"/>
    <w:rsid w:val="00812BD4"/>
    <w:rsid w:val="00825933"/>
    <w:rsid w:val="008378A9"/>
    <w:rsid w:val="00840FED"/>
    <w:rsid w:val="00844979"/>
    <w:rsid w:val="00844CAA"/>
    <w:rsid w:val="0086136C"/>
    <w:rsid w:val="008947DD"/>
    <w:rsid w:val="008D79A6"/>
    <w:rsid w:val="0092356A"/>
    <w:rsid w:val="00924F45"/>
    <w:rsid w:val="00952293"/>
    <w:rsid w:val="00991B6D"/>
    <w:rsid w:val="009A699B"/>
    <w:rsid w:val="009A6DEF"/>
    <w:rsid w:val="009D6488"/>
    <w:rsid w:val="009F133A"/>
    <w:rsid w:val="009F50E0"/>
    <w:rsid w:val="00A123F5"/>
    <w:rsid w:val="00A2414C"/>
    <w:rsid w:val="00A272C4"/>
    <w:rsid w:val="00A43BA2"/>
    <w:rsid w:val="00A54791"/>
    <w:rsid w:val="00A90EC0"/>
    <w:rsid w:val="00AB2354"/>
    <w:rsid w:val="00AB7E7D"/>
    <w:rsid w:val="00AD066D"/>
    <w:rsid w:val="00AF169B"/>
    <w:rsid w:val="00B16BE3"/>
    <w:rsid w:val="00B228C3"/>
    <w:rsid w:val="00B309D6"/>
    <w:rsid w:val="00B45A4F"/>
    <w:rsid w:val="00B72B23"/>
    <w:rsid w:val="00B86535"/>
    <w:rsid w:val="00BA22F5"/>
    <w:rsid w:val="00BA731C"/>
    <w:rsid w:val="00BB749E"/>
    <w:rsid w:val="00BC3326"/>
    <w:rsid w:val="00BD1EA6"/>
    <w:rsid w:val="00BE03BC"/>
    <w:rsid w:val="00BF2990"/>
    <w:rsid w:val="00BF3ADC"/>
    <w:rsid w:val="00BF7829"/>
    <w:rsid w:val="00C03D45"/>
    <w:rsid w:val="00C14A29"/>
    <w:rsid w:val="00C20288"/>
    <w:rsid w:val="00C226CD"/>
    <w:rsid w:val="00C42E9A"/>
    <w:rsid w:val="00C50F84"/>
    <w:rsid w:val="00C560B7"/>
    <w:rsid w:val="00C5645D"/>
    <w:rsid w:val="00C73B13"/>
    <w:rsid w:val="00C83CD8"/>
    <w:rsid w:val="00CD51B5"/>
    <w:rsid w:val="00CF0C67"/>
    <w:rsid w:val="00D17AB5"/>
    <w:rsid w:val="00D33058"/>
    <w:rsid w:val="00D55E5E"/>
    <w:rsid w:val="00D64876"/>
    <w:rsid w:val="00D64D0E"/>
    <w:rsid w:val="00D7100C"/>
    <w:rsid w:val="00DB4FFA"/>
    <w:rsid w:val="00DC006F"/>
    <w:rsid w:val="00DC56C3"/>
    <w:rsid w:val="00DD1875"/>
    <w:rsid w:val="00E14F52"/>
    <w:rsid w:val="00E24B1B"/>
    <w:rsid w:val="00E33C12"/>
    <w:rsid w:val="00E41E39"/>
    <w:rsid w:val="00E63FF0"/>
    <w:rsid w:val="00E66196"/>
    <w:rsid w:val="00E67F0D"/>
    <w:rsid w:val="00E77291"/>
    <w:rsid w:val="00E87C01"/>
    <w:rsid w:val="00E918B7"/>
    <w:rsid w:val="00E965BA"/>
    <w:rsid w:val="00E968BF"/>
    <w:rsid w:val="00EA4133"/>
    <w:rsid w:val="00ED2E75"/>
    <w:rsid w:val="00EE40AF"/>
    <w:rsid w:val="00F12ED1"/>
    <w:rsid w:val="00F22190"/>
    <w:rsid w:val="00F31C72"/>
    <w:rsid w:val="00F401C4"/>
    <w:rsid w:val="00F51642"/>
    <w:rsid w:val="00F55A30"/>
    <w:rsid w:val="00F778A6"/>
    <w:rsid w:val="00FA74A6"/>
    <w:rsid w:val="00FC35F4"/>
    <w:rsid w:val="13FFEF14"/>
    <w:rsid w:val="3E781589"/>
    <w:rsid w:val="590DE1DB"/>
    <w:rsid w:val="59E2E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87AAC"/>
  <w15:docId w15:val="{1D556F7D-DD3B-4E3C-9BE3-6B6902CE29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rFonts w:ascii="Cambria" w:hAnsi="Cambria" w:eastAsia="Cambria" w:cs="Cambria"/>
      <w:color w:val="000000"/>
      <w:sz w:val="24"/>
      <w:szCs w:val="24"/>
      <w:u w:color="000000"/>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eastAsia="Cambria" w:cs="Cambria"/>
      <w:color w:val="000000"/>
      <w:sz w:val="24"/>
      <w:szCs w:val="24"/>
      <w:u w:color="000000"/>
    </w:rPr>
  </w:style>
  <w:style w:type="paragraph" w:styleId="HeaderFooter" w:customStyle="1">
    <w:name w:val="Header &amp; Footer"/>
    <w:pPr>
      <w:tabs>
        <w:tab w:val="right" w:pos="9020"/>
      </w:tabs>
    </w:pPr>
    <w:rPr>
      <w:rFonts w:ascii="Helvetica" w:hAnsi="Helvetica" w:eastAsia="Helvetica" w:cs="Helvetica"/>
      <w:color w:val="000000"/>
      <w:sz w:val="24"/>
      <w:szCs w:val="24"/>
    </w:rPr>
  </w:style>
  <w:style w:type="paragraph" w:styleId="ListParagraph">
    <w:name w:val="List Paragraph"/>
    <w:qFormat/>
    <w:pPr>
      <w:ind w:left="720"/>
    </w:pPr>
    <w:rPr>
      <w:rFonts w:ascii="Cambria" w:hAnsi="Cambria" w:eastAsia="Cambria" w:cs="Cambria"/>
      <w:color w:val="000000"/>
      <w:sz w:val="24"/>
      <w:szCs w:val="24"/>
      <w:u w:color="000000"/>
    </w:rPr>
  </w:style>
  <w:style w:type="numbering" w:styleId="ImportedStyle2" w:customStyle="1">
    <w:name w:val="Imported Style 2"/>
    <w:pPr>
      <w:numPr>
        <w:numId w:val="1"/>
      </w:numPr>
    </w:pPr>
  </w:style>
  <w:style w:type="numbering" w:styleId="ImportedStyle3" w:customStyle="1">
    <w:name w:val="Imported Style 3"/>
    <w:pPr>
      <w:numPr>
        <w:numId w:val="3"/>
      </w:numPr>
    </w:pPr>
  </w:style>
  <w:style w:type="character" w:styleId="FollowedHyperlink">
    <w:name w:val="FollowedHyperlink"/>
    <w:basedOn w:val="DefaultParagraphFont"/>
    <w:uiPriority w:val="99"/>
    <w:semiHidden/>
    <w:unhideWhenUsed/>
    <w:rsid w:val="004002F9"/>
    <w:rPr>
      <w:color w:val="FF00FF" w:themeColor="followedHyperlink"/>
      <w:u w:val="single"/>
    </w:rPr>
  </w:style>
  <w:style w:type="paragraph" w:styleId="Footer">
    <w:name w:val="footer"/>
    <w:basedOn w:val="Normal"/>
    <w:link w:val="FooterChar"/>
    <w:uiPriority w:val="99"/>
    <w:unhideWhenUsed/>
    <w:rsid w:val="00633C5D"/>
    <w:pPr>
      <w:tabs>
        <w:tab w:val="center" w:pos="4513"/>
        <w:tab w:val="right" w:pos="9026"/>
      </w:tabs>
    </w:pPr>
  </w:style>
  <w:style w:type="character" w:styleId="FooterChar" w:customStyle="1">
    <w:name w:val="Footer Char"/>
    <w:basedOn w:val="DefaultParagraphFont"/>
    <w:link w:val="Footer"/>
    <w:uiPriority w:val="99"/>
    <w:rsid w:val="00633C5D"/>
    <w:rPr>
      <w:rFonts w:ascii="Cambria" w:hAnsi="Cambria" w:eastAsia="Cambria" w:cs="Cambria"/>
      <w:color w:val="000000"/>
      <w:sz w:val="24"/>
      <w:szCs w:val="24"/>
      <w:u w:color="000000"/>
    </w:rPr>
  </w:style>
  <w:style w:type="paragraph" w:styleId="BalloonText">
    <w:name w:val="Balloon Text"/>
    <w:basedOn w:val="Normal"/>
    <w:link w:val="BalloonTextChar"/>
    <w:uiPriority w:val="99"/>
    <w:semiHidden/>
    <w:unhideWhenUsed/>
    <w:rsid w:val="00E66196"/>
    <w:rPr>
      <w:rFonts w:ascii="Tahoma" w:hAnsi="Tahoma" w:cs="Tahoma"/>
      <w:sz w:val="16"/>
      <w:szCs w:val="16"/>
    </w:rPr>
  </w:style>
  <w:style w:type="character" w:styleId="BalloonTextChar" w:customStyle="1">
    <w:name w:val="Balloon Text Char"/>
    <w:basedOn w:val="DefaultParagraphFont"/>
    <w:link w:val="BalloonText"/>
    <w:uiPriority w:val="99"/>
    <w:semiHidden/>
    <w:rsid w:val="00E66196"/>
    <w:rPr>
      <w:rFonts w:ascii="Tahoma" w:hAnsi="Tahoma" w:eastAsia="Cambria" w:cs="Tahoma"/>
      <w:color w:val="000000"/>
      <w:sz w:val="16"/>
      <w:szCs w:val="16"/>
      <w:u w:color="000000"/>
      <w:lang w:val="en-AU"/>
    </w:rPr>
  </w:style>
  <w:style w:type="character" w:styleId="CommentReference">
    <w:name w:val="annotation reference"/>
    <w:basedOn w:val="DefaultParagraphFont"/>
    <w:uiPriority w:val="99"/>
    <w:semiHidden/>
    <w:unhideWhenUsed/>
    <w:rsid w:val="00BC3326"/>
    <w:rPr>
      <w:sz w:val="16"/>
      <w:szCs w:val="16"/>
    </w:rPr>
  </w:style>
  <w:style w:type="paragraph" w:styleId="CommentText">
    <w:name w:val="annotation text"/>
    <w:basedOn w:val="Normal"/>
    <w:link w:val="CommentTextChar"/>
    <w:uiPriority w:val="99"/>
    <w:unhideWhenUsed/>
    <w:rsid w:val="00BC3326"/>
    <w:rPr>
      <w:sz w:val="20"/>
      <w:szCs w:val="20"/>
    </w:rPr>
  </w:style>
  <w:style w:type="character" w:styleId="CommentTextChar" w:customStyle="1">
    <w:name w:val="Comment Text Char"/>
    <w:basedOn w:val="DefaultParagraphFont"/>
    <w:link w:val="CommentText"/>
    <w:uiPriority w:val="99"/>
    <w:rsid w:val="00BC3326"/>
    <w:rPr>
      <w:rFonts w:ascii="Cambria" w:hAnsi="Cambria" w:eastAsia="Cambria" w:cs="Cambria"/>
      <w:color w:val="000000"/>
      <w:u w:color="000000"/>
      <w:lang w:val="en-AU"/>
    </w:rPr>
  </w:style>
  <w:style w:type="paragraph" w:styleId="CommentSubject">
    <w:name w:val="annotation subject"/>
    <w:basedOn w:val="CommentText"/>
    <w:next w:val="CommentText"/>
    <w:link w:val="CommentSubjectChar"/>
    <w:uiPriority w:val="99"/>
    <w:semiHidden/>
    <w:unhideWhenUsed/>
    <w:rsid w:val="00BC3326"/>
    <w:rPr>
      <w:b/>
      <w:bCs/>
    </w:rPr>
  </w:style>
  <w:style w:type="character" w:styleId="CommentSubjectChar" w:customStyle="1">
    <w:name w:val="Comment Subject Char"/>
    <w:basedOn w:val="CommentTextChar"/>
    <w:link w:val="CommentSubject"/>
    <w:uiPriority w:val="99"/>
    <w:semiHidden/>
    <w:rsid w:val="00BC3326"/>
    <w:rPr>
      <w:rFonts w:ascii="Cambria" w:hAnsi="Cambria" w:eastAsia="Cambria" w:cs="Cambria"/>
      <w:b/>
      <w:bCs/>
      <w:color w:val="000000"/>
      <w:u w:color="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yperlink" Target="https://www.youthworks.net/about/mission-values" TargetMode="Externa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microsoft.com/office/2011/relationships/people" Target="people.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11" /><Relationship Type="http://schemas.openxmlformats.org/officeDocument/2006/relationships/webSettings" Target="webSettings.xml" Id="rId5" /><Relationship Type="http://schemas.openxmlformats.org/officeDocument/2006/relationships/header" Target="header2.xml" Id="rId15" /><Relationship Type="http://schemas.microsoft.com/office/2011/relationships/commentsExtended" Target="commentsExtended.xml" Id="rId10" /><Relationship Type="http://schemas.openxmlformats.org/officeDocument/2006/relationships/settings" Target="settings.xml" Id="rId4"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ier\Desktop\Position%20Description%20Templates\YW%20PD%20Template%20-%20Conference%20Div.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281A0-8627-4F21-9E6D-D0A56A59DBB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YW PD Template - Conference Div</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Kylie Roberts</dc:creator>
  <lastModifiedBy>Darren Robertson</lastModifiedBy>
  <revision>12</revision>
  <dcterms:created xsi:type="dcterms:W3CDTF">2022-06-19T11:51:00.0000000Z</dcterms:created>
  <dcterms:modified xsi:type="dcterms:W3CDTF">2023-01-05T10:20:45.8543563Z</dcterms:modified>
</coreProperties>
</file>